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1D8C3" w14:textId="006B38E5" w:rsidR="008E3A4A" w:rsidRPr="006A21F9" w:rsidRDefault="008E3A4A" w:rsidP="007D4D87">
      <w:pPr>
        <w:pStyle w:val="BodyText"/>
        <w:spacing w:before="360"/>
      </w:pPr>
      <w:r>
        <w:t xml:space="preserve">Submission </w:t>
      </w:r>
      <w:r w:rsidRPr="008E3A4A">
        <w:t xml:space="preserve">Date: </w:t>
      </w:r>
      <w:r w:rsidR="00B92D5D">
        <w:t>1</w:t>
      </w:r>
      <w:r w:rsidR="00D81A8A">
        <w:t>6. May 2023</w:t>
      </w:r>
    </w:p>
    <w:p w14:paraId="1EA58D14" w14:textId="6AE0DA8E" w:rsidR="008E3A4A" w:rsidRPr="00B22F38" w:rsidRDefault="00146495" w:rsidP="00531291">
      <w:pPr>
        <w:pStyle w:val="BodyText"/>
      </w:pPr>
      <w:r>
        <w:t>Original Author: Andrew Evans, Imperal College</w:t>
      </w:r>
      <w:r w:rsidR="007400B9">
        <w:t xml:space="preserve">, </w:t>
      </w:r>
      <w:r w:rsidR="008E3A4A" w:rsidRPr="008E3A4A">
        <w:t xml:space="preserve">Contact Author: </w:t>
      </w:r>
      <w:r w:rsidR="0033103F">
        <w:t>N</w:t>
      </w:r>
      <w:r w:rsidR="007400B9">
        <w:t>.</w:t>
      </w:r>
      <w:r w:rsidR="0033103F">
        <w:t xml:space="preserve"> P</w:t>
      </w:r>
      <w:r w:rsidR="007400B9">
        <w:t>.</w:t>
      </w:r>
      <w:r w:rsidR="0033103F">
        <w:t xml:space="preserve"> Høj, HOJ Consulting</w:t>
      </w:r>
    </w:p>
    <w:p w14:paraId="502202BE" w14:textId="6DF250A4" w:rsidR="008E3A4A" w:rsidRPr="00B22F38" w:rsidRDefault="008E3A4A" w:rsidP="00531291">
      <w:pPr>
        <w:pStyle w:val="BodyText"/>
      </w:pPr>
      <w:r w:rsidRPr="00B22F38">
        <w:t xml:space="preserve">Contact Email: </w:t>
      </w:r>
      <w:r w:rsidR="0033103F">
        <w:t>nph@hoj.ch</w:t>
      </w:r>
    </w:p>
    <w:p w14:paraId="43D021FE" w14:textId="68767EDB" w:rsidR="008E3A4A" w:rsidRPr="00B22F38" w:rsidRDefault="008E3A4A" w:rsidP="00531291">
      <w:pPr>
        <w:pStyle w:val="Title"/>
        <w:jc w:val="left"/>
      </w:pPr>
    </w:p>
    <w:p w14:paraId="22B4E77D" w14:textId="2503E024" w:rsidR="008E3A4A" w:rsidRPr="00B22F38" w:rsidRDefault="008E3A4A" w:rsidP="00531291">
      <w:pPr>
        <w:pStyle w:val="Title"/>
        <w:jc w:val="left"/>
      </w:pPr>
      <w:r w:rsidRPr="00B22F38">
        <w:t xml:space="preserve">Title: </w:t>
      </w:r>
      <w:r w:rsidR="004F71C3">
        <w:t>FN-c</w:t>
      </w:r>
      <w:r w:rsidR="003B4D02">
        <w:t>riterion lines</w:t>
      </w:r>
      <w:r w:rsidR="00A46504">
        <w:t>, criticism by Evans and Verlander</w:t>
      </w:r>
    </w:p>
    <w:p w14:paraId="1F0F4D8B" w14:textId="77777777" w:rsidR="000C5E7A" w:rsidRDefault="000C5E7A" w:rsidP="002D5819">
      <w:pPr>
        <w:pStyle w:val="BodyText"/>
        <w:spacing w:after="0"/>
      </w:pPr>
      <w:r>
        <w:t>The results of quantitative risk analyses will be in terms of the e.g. the number of fatalities, n and the associated probability (or frequency), f. In case of systems or accidents with a range i=1..x of possible consequences n</w:t>
      </w:r>
      <w:r w:rsidRPr="00E57139">
        <w:rPr>
          <w:vertAlign w:val="subscript"/>
        </w:rPr>
        <w:t>i</w:t>
      </w:r>
      <w:r>
        <w:t xml:space="preserve"> and associated frequencies f</w:t>
      </w:r>
      <w:r w:rsidRPr="00E57139">
        <w:rPr>
          <w:vertAlign w:val="subscript"/>
        </w:rPr>
        <w:t>i</w:t>
      </w:r>
      <w:r>
        <w:t xml:space="preserve"> the result of the risk analysis will be</w:t>
      </w:r>
    </w:p>
    <w:p w14:paraId="291E974D" w14:textId="77777777" w:rsidR="000C5E7A" w:rsidRDefault="000C5E7A" w:rsidP="006D3F5D">
      <w:pPr>
        <w:pStyle w:val="BodyText"/>
        <w:tabs>
          <w:tab w:val="left" w:pos="8647"/>
        </w:tabs>
        <w:spacing w:after="0"/>
      </w:pPr>
      <w:r>
        <w:t xml:space="preserve">R = </w:t>
      </w:r>
      <w:r>
        <w:rPr>
          <w:sz w:val="32"/>
        </w:rPr>
        <w:sym w:font="Symbol" w:char="F053"/>
      </w:r>
      <w:r>
        <w:rPr>
          <w:vertAlign w:val="subscript"/>
        </w:rPr>
        <w:t>i=1..x</w:t>
      </w:r>
      <w:r>
        <w:t xml:space="preserve"> f</w:t>
      </w:r>
      <w:r>
        <w:rPr>
          <w:vertAlign w:val="subscript"/>
        </w:rPr>
        <w:t>i</w:t>
      </w:r>
      <w:r>
        <w:t xml:space="preserve"> </w:t>
      </w:r>
      <w:r>
        <w:rPr>
          <w:vertAlign w:val="superscript"/>
        </w:rPr>
        <w:t>.</w:t>
      </w:r>
      <w:r>
        <w:t xml:space="preserve"> n</w:t>
      </w:r>
      <w:r>
        <w:rPr>
          <w:vertAlign w:val="subscript"/>
        </w:rPr>
        <w:t>i</w:t>
      </w:r>
      <w:r>
        <w:tab/>
        <w:t>(1)</w:t>
      </w:r>
    </w:p>
    <w:p w14:paraId="3B7A18D5" w14:textId="2A24D124" w:rsidR="004A5AD5" w:rsidRDefault="00FA2349" w:rsidP="004A5AD5">
      <w:pPr>
        <w:pStyle w:val="BodyText"/>
      </w:pPr>
      <w:r>
        <w:t xml:space="preserve">An FN-curve, </w:t>
      </w:r>
      <w:r w:rsidR="004A1708">
        <w:t>F(n</w:t>
      </w:r>
      <w:r w:rsidR="004A1708">
        <w:rPr>
          <w:vertAlign w:val="subscript"/>
        </w:rPr>
        <w:t>j</w:t>
      </w:r>
      <w:r w:rsidR="004A1708">
        <w:t xml:space="preserve">) = </w:t>
      </w:r>
      <w:r w:rsidR="004A1708">
        <w:rPr>
          <w:sz w:val="32"/>
        </w:rPr>
        <w:sym w:font="Symbol" w:char="F053"/>
      </w:r>
      <w:r w:rsidR="004A1708">
        <w:rPr>
          <w:vertAlign w:val="subscript"/>
        </w:rPr>
        <w:t>i=j..x</w:t>
      </w:r>
      <w:r w:rsidR="004A1708">
        <w:t xml:space="preserve"> f</w:t>
      </w:r>
      <w:r w:rsidR="004A1708">
        <w:rPr>
          <w:vertAlign w:val="subscript"/>
        </w:rPr>
        <w:t>i</w:t>
      </w:r>
      <w:r w:rsidR="00D21CFE">
        <w:rPr>
          <w:vertAlign w:val="subscript"/>
        </w:rPr>
        <w:t xml:space="preserve"> </w:t>
      </w:r>
      <w:r>
        <w:t xml:space="preserve">, may be used </w:t>
      </w:r>
      <w:r w:rsidR="00F107F8">
        <w:t>to illustrate the results</w:t>
      </w:r>
      <w:r w:rsidR="00D21CFE">
        <w:t xml:space="preserve"> in</w:t>
      </w:r>
      <w:r w:rsidR="004A1708">
        <w:t xml:space="preserve"> a double-logarithmic diagram</w:t>
      </w:r>
      <w:r w:rsidR="00D21CFE">
        <w:t>.</w:t>
      </w:r>
      <w:r w:rsidR="004A5AD5" w:rsidRPr="004A5AD5">
        <w:t xml:space="preserve"> </w:t>
      </w:r>
      <w:r w:rsidR="004A5AD5">
        <w:t xml:space="preserve">The </w:t>
      </w:r>
      <w:r w:rsidR="00E0050F">
        <w:t xml:space="preserve">acceptability of the </w:t>
      </w:r>
      <w:r w:rsidR="004A5AD5">
        <w:t xml:space="preserve">risk may be evaluated in the next step of the risk assessment. </w:t>
      </w:r>
    </w:p>
    <w:p w14:paraId="18BDE8CC" w14:textId="01D9D526" w:rsidR="000C5E7A" w:rsidRDefault="005D21BC" w:rsidP="002D5819">
      <w:pPr>
        <w:pStyle w:val="BodyText"/>
        <w:tabs>
          <w:tab w:val="left" w:pos="8647"/>
        </w:tabs>
        <w:spacing w:before="120" w:after="0"/>
      </w:pPr>
      <w:r w:rsidRPr="006F7F4A">
        <w:rPr>
          <w:noProof/>
        </w:rPr>
        <w:drawing>
          <wp:inline distT="0" distB="0" distL="0" distR="0" wp14:anchorId="12127CA7" wp14:editId="2C48CC5A">
            <wp:extent cx="3187700" cy="1828800"/>
            <wp:effectExtent l="0" t="0" r="12700" b="0"/>
            <wp:docPr id="1478928266" name="Chart 14789282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E9819A4" w14:textId="223B5E49" w:rsidR="000C5E7A" w:rsidRDefault="000C5E7A" w:rsidP="001C1ED2">
      <w:pPr>
        <w:pStyle w:val="Caption1"/>
        <w:spacing w:before="40" w:line="240" w:lineRule="auto"/>
        <w:rPr>
          <w:iCs/>
        </w:rPr>
      </w:pPr>
      <w:bookmarkStart w:id="0" w:name="_Ref115101213"/>
      <w:r w:rsidRPr="00C258FF">
        <w:t xml:space="preserve">Figure </w:t>
      </w:r>
      <w:fldSimple w:instr=" SEQ Figure \* ARABIC ">
        <w:r>
          <w:rPr>
            <w:noProof/>
          </w:rPr>
          <w:t>2</w:t>
        </w:r>
      </w:fldSimple>
      <w:bookmarkEnd w:id="0"/>
      <w:r w:rsidRPr="00C258FF">
        <w:t xml:space="preserve">. </w:t>
      </w:r>
      <w:r>
        <w:t>Example of an FN-curve</w:t>
      </w:r>
      <w:r w:rsidR="005D21BC">
        <w:t xml:space="preserve"> and</w:t>
      </w:r>
      <w:r w:rsidR="005D21BC" w:rsidRPr="005D21BC">
        <w:t xml:space="preserve"> an FN-criterion line</w:t>
      </w:r>
      <w:r w:rsidR="00EE43FE">
        <w:t xml:space="preserve"> </w:t>
      </w:r>
      <w:r w:rsidR="005D21BC" w:rsidRPr="005D21BC">
        <w:t xml:space="preserve">with </w:t>
      </w:r>
      <w:r w:rsidR="00B378E0">
        <w:t>slope</w:t>
      </w:r>
      <w:r w:rsidR="005D21BC" w:rsidRPr="005D21BC">
        <w:t xml:space="preserve"> = </w:t>
      </w:r>
      <w:r w:rsidR="00B378E0">
        <w:t xml:space="preserve">- </w:t>
      </w:r>
      <w:r w:rsidR="005D21BC" w:rsidRPr="005D21BC">
        <w:t>1.</w:t>
      </w:r>
    </w:p>
    <w:p w14:paraId="19B742A0" w14:textId="11A6942D" w:rsidR="000C5E7A" w:rsidRDefault="000C5E7A" w:rsidP="00B378E0">
      <w:pPr>
        <w:pStyle w:val="BodyText"/>
      </w:pPr>
      <w:r>
        <w:t xml:space="preserve">Risk acceptance is often formulated </w:t>
      </w:r>
      <w:r w:rsidR="001D4F3A">
        <w:t>as</w:t>
      </w:r>
      <w:r>
        <w:t xml:space="preserve"> a criterion line</w:t>
      </w:r>
      <w:r w:rsidR="00281F33" w:rsidRPr="00281F33">
        <w:t xml:space="preserve"> </w:t>
      </w:r>
      <w:r w:rsidR="00281F33">
        <w:t>in the double logarithmic representation.</w:t>
      </w:r>
      <w:r>
        <w:t xml:space="preserve"> The criterion line can be described by its intersection with the n=1 axis and the slope</w:t>
      </w:r>
      <w:r w:rsidR="00281F33">
        <w:t>.</w:t>
      </w:r>
      <w:r>
        <w:t xml:space="preserve"> </w:t>
      </w:r>
    </w:p>
    <w:p w14:paraId="05B0F766" w14:textId="4BE69464" w:rsidR="000C5E7A" w:rsidRPr="00831DC3" w:rsidRDefault="006410D0" w:rsidP="000C5E7A">
      <w:pPr>
        <w:pStyle w:val="BodyText"/>
        <w:rPr>
          <w:szCs w:val="24"/>
        </w:rPr>
      </w:pPr>
      <w:r w:rsidRPr="006410D0">
        <w:rPr>
          <w:rFonts w:eastAsia="Times"/>
          <w:iCs/>
          <w:color w:val="auto"/>
          <w:lang w:eastAsia="en-GB"/>
        </w:rPr>
        <w:t>C</w:t>
      </w:r>
      <w:r w:rsidR="000C5E7A" w:rsidRPr="006410D0">
        <w:rPr>
          <w:iCs/>
        </w:rPr>
        <w:t>riticis</w:t>
      </w:r>
      <w:r w:rsidR="000C5E7A">
        <w:t>m against using FN-criterion lines has been published by Evans and Verlander</w:t>
      </w:r>
      <w:r w:rsidR="003D11B9">
        <w:rPr>
          <w:rStyle w:val="FootnoteReference"/>
        </w:rPr>
        <w:footnoteReference w:id="1"/>
      </w:r>
      <w:r w:rsidR="000C5E7A">
        <w:t xml:space="preserve">. In the notation of Evans and Verlander the FN-curve is described by the equation F = F(n) </w:t>
      </w:r>
      <w:r w:rsidR="000C5E7A" w:rsidRPr="00831DC3">
        <w:rPr>
          <w:szCs w:val="24"/>
        </w:rPr>
        <w:t>and the criterion function by F = C(n). The tolerability of the system is represented by comparing these two functions, which in the logarithmic representation of the FN-curve leads to the criterion:</w:t>
      </w:r>
    </w:p>
    <w:p w14:paraId="710FB25C" w14:textId="53B8DF35" w:rsidR="000C5E7A" w:rsidRPr="000635D2" w:rsidRDefault="000C5E7A" w:rsidP="000C5E7A">
      <w:pPr>
        <w:pStyle w:val="BodyText"/>
        <w:rPr>
          <w:szCs w:val="24"/>
        </w:rPr>
      </w:pPr>
      <w:bookmarkStart w:id="1" w:name="_Hlk115182969"/>
      <m:oMathPara>
        <m:oMathParaPr>
          <m:jc m:val="left"/>
        </m:oMathParaPr>
        <m:oMath>
          <m:r>
            <w:rPr>
              <w:rFonts w:ascii="Cambria Math" w:hAnsi="Cambria Math"/>
              <w:szCs w:val="24"/>
            </w:rPr>
            <m:t>log</m:t>
          </m:r>
          <m:d>
            <m:dPr>
              <m:begChr m:val="["/>
              <m:endChr m:val="]"/>
              <m:ctrlPr>
                <w:rPr>
                  <w:rFonts w:ascii="Cambria Math" w:hAnsi="Cambria Math"/>
                  <w:i/>
                  <w:szCs w:val="24"/>
                </w:rPr>
              </m:ctrlPr>
            </m:dPr>
            <m:e>
              <m:r>
                <w:rPr>
                  <w:rFonts w:ascii="Cambria Math" w:hAnsi="Cambria Math"/>
                  <w:szCs w:val="24"/>
                </w:rPr>
                <m:t>F(n)</m:t>
              </m:r>
            </m:e>
          </m:d>
          <m:r>
            <w:rPr>
              <w:rFonts w:ascii="Cambria Math" w:hAnsi="Cambria Math"/>
              <w:szCs w:val="24"/>
            </w:rPr>
            <m:t>-log</m:t>
          </m:r>
          <m:d>
            <m:dPr>
              <m:begChr m:val="["/>
              <m:endChr m:val="]"/>
              <m:ctrlPr>
                <w:rPr>
                  <w:rFonts w:ascii="Cambria Math" w:hAnsi="Cambria Math"/>
                  <w:i/>
                  <w:szCs w:val="24"/>
                </w:rPr>
              </m:ctrlPr>
            </m:dPr>
            <m:e>
              <m:r>
                <w:rPr>
                  <w:rFonts w:ascii="Cambria Math" w:hAnsi="Cambria Math"/>
                  <w:szCs w:val="24"/>
                </w:rPr>
                <m:t>C</m:t>
              </m:r>
              <m:d>
                <m:dPr>
                  <m:ctrlPr>
                    <w:rPr>
                      <w:rFonts w:ascii="Cambria Math" w:hAnsi="Cambria Math"/>
                      <w:i/>
                      <w:szCs w:val="24"/>
                    </w:rPr>
                  </m:ctrlPr>
                </m:dPr>
                <m:e>
                  <m:r>
                    <w:rPr>
                      <w:rFonts w:ascii="Cambria Math" w:hAnsi="Cambria Math"/>
                      <w:szCs w:val="24"/>
                    </w:rPr>
                    <m:t>n</m:t>
                  </m:r>
                </m:e>
              </m:d>
            </m:e>
          </m:d>
          <m:r>
            <w:rPr>
              <w:rFonts w:ascii="Cambria Math" w:hAnsi="Cambria Math"/>
              <w:szCs w:val="24"/>
            </w:rPr>
            <m:t>≤0 for all n=1,2,…⟹</m:t>
          </m:r>
        </m:oMath>
      </m:oMathPara>
    </w:p>
    <w:bookmarkEnd w:id="1"/>
    <w:p w14:paraId="023A5701" w14:textId="205CFED9" w:rsidR="000C5E7A" w:rsidRPr="000635D2" w:rsidRDefault="00000000" w:rsidP="004F1502">
      <w:pPr>
        <w:spacing w:after="0"/>
        <w:rPr>
          <w:sz w:val="24"/>
          <w:szCs w:val="24"/>
        </w:rPr>
      </w:pPr>
      <m:oMathPara>
        <m:oMathParaPr>
          <m:jc m:val="left"/>
        </m:oMathParaPr>
        <m:oMath>
          <m:func>
            <m:funcPr>
              <m:ctrlPr>
                <w:rPr>
                  <w:rFonts w:ascii="Cambria Math" w:eastAsia="Calibri" w:hAnsi="Cambria Math" w:cs="Times New Roman"/>
                  <w:i/>
                  <w:sz w:val="24"/>
                  <w:szCs w:val="24"/>
                </w:rPr>
              </m:ctrlPr>
            </m:funcPr>
            <m:fName>
              <m:limLow>
                <m:limLowPr>
                  <m:ctrlPr>
                    <w:rPr>
                      <w:rFonts w:ascii="Cambria Math" w:eastAsia="Calibri" w:hAnsi="Cambria Math" w:cs="Times New Roman"/>
                      <w:i/>
                      <w:sz w:val="24"/>
                      <w:szCs w:val="24"/>
                    </w:rPr>
                  </m:ctrlPr>
                </m:limLowPr>
                <m:e>
                  <m:r>
                    <m:rPr>
                      <m:sty m:val="p"/>
                    </m:rPr>
                    <w:rPr>
                      <w:rFonts w:ascii="Cambria Math" w:eastAsia="Calibri" w:hAnsi="Cambria Math"/>
                      <w:sz w:val="24"/>
                      <w:szCs w:val="24"/>
                    </w:rPr>
                    <m:t>max</m:t>
                  </m:r>
                </m:e>
                <m:lim>
                  <m:r>
                    <w:rPr>
                      <w:rFonts w:ascii="Cambria Math" w:hAnsi="Cambria Math"/>
                      <w:sz w:val="24"/>
                      <w:szCs w:val="24"/>
                    </w:rPr>
                    <m:t>n</m:t>
                  </m:r>
                </m:lim>
              </m:limLow>
            </m:fName>
            <m:e>
              <m:d>
                <m:dPr>
                  <m:begChr m:val="{"/>
                  <m:endChr m:val="}"/>
                  <m:ctrlPr>
                    <w:rPr>
                      <w:rFonts w:ascii="Cambria Math" w:eastAsia="Calibri" w:hAnsi="Cambria Math" w:cs="Times New Roman"/>
                      <w:i/>
                      <w:sz w:val="24"/>
                      <w:szCs w:val="24"/>
                    </w:rPr>
                  </m:ctrlPr>
                </m:dPr>
                <m:e>
                  <m:r>
                    <w:rPr>
                      <w:rFonts w:ascii="Cambria Math" w:hAnsi="Cambria Math"/>
                      <w:sz w:val="24"/>
                      <w:szCs w:val="24"/>
                    </w:rPr>
                    <m:t>log</m:t>
                  </m:r>
                  <m:d>
                    <m:dPr>
                      <m:begChr m:val="["/>
                      <m:endChr m:val="]"/>
                      <m:ctrlPr>
                        <w:rPr>
                          <w:rFonts w:ascii="Cambria Math" w:eastAsia="Calibri" w:hAnsi="Cambria Math" w:cs="Times New Roman"/>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n</m:t>
                          </m:r>
                        </m:e>
                      </m:d>
                    </m:e>
                  </m:d>
                  <m:r>
                    <w:rPr>
                      <w:rFonts w:ascii="Cambria Math" w:hAnsi="Cambria Math"/>
                      <w:sz w:val="24"/>
                      <w:szCs w:val="24"/>
                    </w:rPr>
                    <m:t>-log</m:t>
                  </m:r>
                  <m:d>
                    <m:dPr>
                      <m:begChr m:val="["/>
                      <m:endChr m:val="]"/>
                      <m:ctrlPr>
                        <w:rPr>
                          <w:rFonts w:ascii="Cambria Math" w:eastAsia="Calibri" w:hAnsi="Cambria Math" w:cs="Times New Roman"/>
                          <w:i/>
                          <w:sz w:val="24"/>
                          <w:szCs w:val="24"/>
                        </w:rPr>
                      </m:ctrlPr>
                    </m:dPr>
                    <m:e>
                      <m:r>
                        <w:rPr>
                          <w:rFonts w:ascii="Cambria Math" w:hAnsi="Cambria Math"/>
                          <w:sz w:val="24"/>
                          <w:szCs w:val="24"/>
                        </w:rPr>
                        <m:t>C</m:t>
                      </m:r>
                      <m:d>
                        <m:dPr>
                          <m:ctrlPr>
                            <w:rPr>
                              <w:rFonts w:ascii="Cambria Math" w:hAnsi="Cambria Math"/>
                              <w:i/>
                              <w:sz w:val="24"/>
                              <w:szCs w:val="24"/>
                            </w:rPr>
                          </m:ctrlPr>
                        </m:dPr>
                        <m:e>
                          <m:r>
                            <w:rPr>
                              <w:rFonts w:ascii="Cambria Math" w:hAnsi="Cambria Math"/>
                              <w:sz w:val="24"/>
                              <w:szCs w:val="24"/>
                            </w:rPr>
                            <m:t>n</m:t>
                          </m:r>
                        </m:e>
                      </m:d>
                    </m:e>
                  </m:d>
                </m:e>
              </m:d>
              <m:r>
                <w:rPr>
                  <w:rFonts w:ascii="Cambria Math" w:hAnsi="Cambria Math"/>
                  <w:sz w:val="24"/>
                  <w:szCs w:val="24"/>
                </w:rPr>
                <m:t xml:space="preserve"> ≤0</m:t>
              </m:r>
            </m:e>
          </m:func>
          <m:r>
            <w:rPr>
              <w:rFonts w:ascii="Cambria Math" w:hAnsi="Cambria Math"/>
              <w:sz w:val="24"/>
              <w:szCs w:val="24"/>
            </w:rPr>
            <m:t xml:space="preserve"> ⟺</m:t>
          </m:r>
        </m:oMath>
      </m:oMathPara>
    </w:p>
    <w:p w14:paraId="14675324" w14:textId="63CC1783" w:rsidR="000C5E7A" w:rsidRPr="00323217" w:rsidRDefault="00000000" w:rsidP="00FB4729">
      <w:pPr>
        <w:pStyle w:val="BodyText"/>
        <w:rPr>
          <w:rFonts w:ascii="Calibri" w:hAnsi="Calibri"/>
          <w:szCs w:val="24"/>
        </w:rPr>
      </w:pPr>
      <m:oMath>
        <m:func>
          <m:funcPr>
            <m:ctrlPr>
              <w:rPr>
                <w:rFonts w:ascii="Cambria Math" w:eastAsia="Calibri" w:hAnsi="Cambria Math"/>
                <w:i/>
                <w:szCs w:val="24"/>
                <w:lang w:eastAsia="en-US"/>
              </w:rPr>
            </m:ctrlPr>
          </m:funcPr>
          <m:fName>
            <m:limLow>
              <m:limLowPr>
                <m:ctrlPr>
                  <w:rPr>
                    <w:rFonts w:ascii="Cambria Math" w:eastAsia="Calibri" w:hAnsi="Cambria Math"/>
                    <w:i/>
                    <w:szCs w:val="24"/>
                    <w:lang w:eastAsia="en-US"/>
                  </w:rPr>
                </m:ctrlPr>
              </m:limLowPr>
              <m:e>
                <m:r>
                  <m:rPr>
                    <m:sty m:val="p"/>
                  </m:rPr>
                  <w:rPr>
                    <w:rFonts w:ascii="Cambria Math" w:eastAsia="Calibri" w:hAnsi="Cambria Math"/>
                    <w:szCs w:val="24"/>
                    <w:lang w:eastAsia="en-US"/>
                  </w:rPr>
                  <m:t>max</m:t>
                </m:r>
              </m:e>
              <m:lim>
                <m:r>
                  <w:rPr>
                    <w:rFonts w:ascii="Cambria Math" w:hAnsi="Cambria Math"/>
                    <w:szCs w:val="24"/>
                  </w:rPr>
                  <m:t>n</m:t>
                </m:r>
              </m:lim>
            </m:limLow>
          </m:fName>
          <m:e>
            <m:d>
              <m:dPr>
                <m:begChr m:val="{"/>
                <m:endChr m:val="}"/>
                <m:ctrlPr>
                  <w:rPr>
                    <w:rFonts w:ascii="Cambria Math" w:eastAsia="Calibri" w:hAnsi="Cambria Math"/>
                    <w:i/>
                    <w:szCs w:val="24"/>
                    <w:lang w:eastAsia="en-US"/>
                  </w:rPr>
                </m:ctrlPr>
              </m:dPr>
              <m:e>
                <m:r>
                  <w:rPr>
                    <w:rFonts w:ascii="Cambria Math" w:hAnsi="Cambria Math"/>
                    <w:szCs w:val="24"/>
                  </w:rPr>
                  <m:t>log</m:t>
                </m:r>
                <m:d>
                  <m:dPr>
                    <m:begChr m:val="["/>
                    <m:endChr m:val="]"/>
                    <m:ctrlPr>
                      <w:rPr>
                        <w:rFonts w:ascii="Cambria Math" w:eastAsia="Calibri" w:hAnsi="Cambria Math"/>
                        <w:i/>
                        <w:szCs w:val="24"/>
                        <w:lang w:eastAsia="en-US"/>
                      </w:rPr>
                    </m:ctrlPr>
                  </m:dPr>
                  <m:e>
                    <m:f>
                      <m:fPr>
                        <m:ctrlPr>
                          <w:rPr>
                            <w:rFonts w:ascii="Cambria Math" w:eastAsia="Calibri" w:hAnsi="Cambria Math"/>
                            <w:i/>
                            <w:szCs w:val="24"/>
                            <w:lang w:eastAsia="en-US"/>
                          </w:rPr>
                        </m:ctrlPr>
                      </m:fPr>
                      <m:num>
                        <m:r>
                          <w:rPr>
                            <w:rFonts w:ascii="Cambria Math" w:hAnsi="Cambria Math"/>
                            <w:szCs w:val="24"/>
                          </w:rPr>
                          <m:t>F</m:t>
                        </m:r>
                        <m:d>
                          <m:dPr>
                            <m:ctrlPr>
                              <w:rPr>
                                <w:rFonts w:ascii="Cambria Math" w:hAnsi="Cambria Math"/>
                                <w:i/>
                                <w:szCs w:val="24"/>
                              </w:rPr>
                            </m:ctrlPr>
                          </m:dPr>
                          <m:e>
                            <m:r>
                              <w:rPr>
                                <w:rFonts w:ascii="Cambria Math" w:hAnsi="Cambria Math"/>
                                <w:szCs w:val="24"/>
                              </w:rPr>
                              <m:t>n</m:t>
                            </m:r>
                          </m:e>
                        </m:d>
                      </m:num>
                      <m:den>
                        <m:r>
                          <w:rPr>
                            <w:rFonts w:ascii="Cambria Math" w:hAnsi="Cambria Math"/>
                            <w:szCs w:val="24"/>
                          </w:rPr>
                          <m:t>C</m:t>
                        </m:r>
                        <m:d>
                          <m:dPr>
                            <m:ctrlPr>
                              <w:rPr>
                                <w:rFonts w:ascii="Cambria Math" w:hAnsi="Cambria Math"/>
                                <w:i/>
                                <w:szCs w:val="24"/>
                              </w:rPr>
                            </m:ctrlPr>
                          </m:dPr>
                          <m:e>
                            <m:r>
                              <w:rPr>
                                <w:rFonts w:ascii="Cambria Math" w:hAnsi="Cambria Math"/>
                                <w:szCs w:val="24"/>
                              </w:rPr>
                              <m:t>n</m:t>
                            </m:r>
                          </m:e>
                        </m:d>
                      </m:den>
                    </m:f>
                  </m:e>
                </m:d>
              </m:e>
            </m:d>
            <m:r>
              <w:rPr>
                <w:rFonts w:ascii="Cambria Math" w:hAnsi="Cambria Math"/>
                <w:szCs w:val="24"/>
              </w:rPr>
              <m:t xml:space="preserve"> ≤0</m:t>
            </m:r>
          </m:e>
        </m:func>
        <m:r>
          <w:rPr>
            <w:rFonts w:ascii="Cambria Math" w:hAnsi="Cambria Math"/>
            <w:szCs w:val="24"/>
          </w:rPr>
          <m:t xml:space="preserve"> ⟺</m:t>
        </m:r>
      </m:oMath>
      <w:r w:rsidR="00FB4729">
        <w:rPr>
          <w:szCs w:val="24"/>
        </w:rPr>
        <w:t xml:space="preserve"> </w:t>
      </w:r>
      <m:oMath>
        <m:func>
          <m:funcPr>
            <m:ctrlPr>
              <w:rPr>
                <w:rFonts w:ascii="Cambria Math" w:eastAsia="Calibri" w:hAnsi="Cambria Math"/>
                <w:i/>
                <w:szCs w:val="24"/>
                <w:lang w:eastAsia="en-US"/>
              </w:rPr>
            </m:ctrlPr>
          </m:funcPr>
          <m:fName>
            <m:limLow>
              <m:limLowPr>
                <m:ctrlPr>
                  <w:rPr>
                    <w:rFonts w:ascii="Cambria Math" w:eastAsia="Calibri" w:hAnsi="Cambria Math"/>
                    <w:i/>
                    <w:szCs w:val="24"/>
                    <w:lang w:eastAsia="en-US"/>
                  </w:rPr>
                </m:ctrlPr>
              </m:limLowPr>
              <m:e>
                <m:r>
                  <m:rPr>
                    <m:sty m:val="p"/>
                  </m:rPr>
                  <w:rPr>
                    <w:rFonts w:ascii="Cambria Math" w:eastAsia="Calibri" w:hAnsi="Cambria Math"/>
                    <w:szCs w:val="24"/>
                    <w:lang w:eastAsia="en-US"/>
                  </w:rPr>
                  <m:t>max</m:t>
                </m:r>
              </m:e>
              <m:lim>
                <m:r>
                  <w:rPr>
                    <w:rFonts w:ascii="Cambria Math" w:hAnsi="Cambria Math"/>
                    <w:szCs w:val="24"/>
                  </w:rPr>
                  <m:t>n</m:t>
                </m:r>
              </m:lim>
            </m:limLow>
          </m:fName>
          <m:e>
            <m:d>
              <m:dPr>
                <m:begChr m:val="{"/>
                <m:endChr m:val="}"/>
                <m:ctrlPr>
                  <w:rPr>
                    <w:rFonts w:ascii="Cambria Math" w:eastAsia="Calibri" w:hAnsi="Cambria Math"/>
                    <w:i/>
                    <w:szCs w:val="24"/>
                    <w:lang w:eastAsia="en-US"/>
                  </w:rPr>
                </m:ctrlPr>
              </m:dPr>
              <m:e>
                <m:f>
                  <m:fPr>
                    <m:ctrlPr>
                      <w:rPr>
                        <w:rFonts w:ascii="Cambria Math" w:eastAsia="Calibri" w:hAnsi="Cambria Math"/>
                        <w:i/>
                        <w:szCs w:val="24"/>
                        <w:lang w:eastAsia="en-US"/>
                      </w:rPr>
                    </m:ctrlPr>
                  </m:fPr>
                  <m:num>
                    <m:r>
                      <w:rPr>
                        <w:rFonts w:ascii="Cambria Math" w:hAnsi="Cambria Math"/>
                        <w:szCs w:val="24"/>
                      </w:rPr>
                      <m:t>F</m:t>
                    </m:r>
                    <m:d>
                      <m:dPr>
                        <m:ctrlPr>
                          <w:rPr>
                            <w:rFonts w:ascii="Cambria Math" w:hAnsi="Cambria Math"/>
                            <w:i/>
                            <w:szCs w:val="24"/>
                          </w:rPr>
                        </m:ctrlPr>
                      </m:dPr>
                      <m:e>
                        <m:r>
                          <w:rPr>
                            <w:rFonts w:ascii="Cambria Math" w:hAnsi="Cambria Math"/>
                            <w:szCs w:val="24"/>
                          </w:rPr>
                          <m:t>n</m:t>
                        </m:r>
                      </m:e>
                    </m:d>
                  </m:num>
                  <m:den>
                    <m:r>
                      <w:rPr>
                        <w:rFonts w:ascii="Cambria Math" w:hAnsi="Cambria Math"/>
                        <w:szCs w:val="24"/>
                      </w:rPr>
                      <m:t>C</m:t>
                    </m:r>
                    <m:d>
                      <m:dPr>
                        <m:ctrlPr>
                          <w:rPr>
                            <w:rFonts w:ascii="Cambria Math" w:hAnsi="Cambria Math"/>
                            <w:i/>
                            <w:szCs w:val="24"/>
                          </w:rPr>
                        </m:ctrlPr>
                      </m:dPr>
                      <m:e>
                        <m:r>
                          <w:rPr>
                            <w:rFonts w:ascii="Cambria Math" w:hAnsi="Cambria Math"/>
                            <w:szCs w:val="24"/>
                          </w:rPr>
                          <m:t>n</m:t>
                        </m:r>
                      </m:e>
                    </m:d>
                  </m:den>
                </m:f>
              </m:e>
            </m:d>
            <m:r>
              <w:rPr>
                <w:rFonts w:ascii="Cambria Math" w:hAnsi="Cambria Math"/>
                <w:szCs w:val="24"/>
              </w:rPr>
              <m:t>=1</m:t>
            </m:r>
          </m:e>
        </m:func>
        <m:r>
          <w:rPr>
            <w:rFonts w:ascii="Cambria Math" w:hAnsi="Cambria Math"/>
            <w:szCs w:val="24"/>
          </w:rPr>
          <m:t xml:space="preserve"> </m:t>
        </m:r>
      </m:oMath>
      <w:r w:rsidR="000C5E7A">
        <w:tab/>
      </w:r>
      <w:r w:rsidR="000C5E7A">
        <w:tab/>
      </w:r>
      <w:r w:rsidR="000C5E7A">
        <w:tab/>
      </w:r>
      <w:r w:rsidR="000C5E7A">
        <w:tab/>
      </w:r>
      <w:r w:rsidR="000C5E7A">
        <w:tab/>
      </w:r>
      <w:r w:rsidR="000C5E7A">
        <w:tab/>
      </w:r>
      <w:r w:rsidR="000C5E7A">
        <w:tab/>
      </w:r>
      <w:r w:rsidR="000C5E7A" w:rsidRPr="007E2106">
        <w:rPr>
          <w:szCs w:val="24"/>
        </w:rPr>
        <w:t>(</w:t>
      </w:r>
      <w:r w:rsidR="00A46504">
        <w:rPr>
          <w:szCs w:val="24"/>
        </w:rPr>
        <w:t>2</w:t>
      </w:r>
      <w:r w:rsidR="000C5E7A" w:rsidRPr="007E2106">
        <w:rPr>
          <w:szCs w:val="24"/>
        </w:rPr>
        <w:t>)</w:t>
      </w:r>
    </w:p>
    <w:p w14:paraId="5AED5129" w14:textId="4E3CC7ED" w:rsidR="000C5E7A" w:rsidRDefault="000C5E7A" w:rsidP="00970C85">
      <w:pPr>
        <w:pStyle w:val="BodyText"/>
        <w:spacing w:after="0"/>
      </w:pPr>
      <w:r>
        <w:t xml:space="preserve">A family of parallel criterion lines are considered, </w:t>
      </w:r>
      <w:r w:rsidRPr="00831DC3">
        <w:rPr>
          <w:szCs w:val="24"/>
        </w:rPr>
        <w:t xml:space="preserve">F = </w:t>
      </w:r>
      <w:r>
        <w:rPr>
          <w:szCs w:val="24"/>
        </w:rPr>
        <w:t>v</w:t>
      </w:r>
      <w:r w:rsidR="00D03BC7">
        <w:rPr>
          <w:szCs w:val="24"/>
        </w:rPr>
        <w:t>∙</w:t>
      </w:r>
      <w:r w:rsidRPr="00831DC3">
        <w:rPr>
          <w:szCs w:val="24"/>
        </w:rPr>
        <w:t>C(n)</w:t>
      </w:r>
      <w:r>
        <w:rPr>
          <w:szCs w:val="24"/>
        </w:rPr>
        <w:t xml:space="preserve">, where v is a positive number in the range [0; ∞]. There will always be one member of the family of criterion line for which the FN-curve is exactly tolerable. </w:t>
      </w:r>
    </w:p>
    <w:p w14:paraId="5D4F7DDD" w14:textId="30CBC1ED" w:rsidR="000C5E7A" w:rsidRPr="003646C5" w:rsidRDefault="00000000" w:rsidP="000C5E7A">
      <w:pPr>
        <w:spacing w:after="120"/>
        <w:rPr>
          <w:rFonts w:ascii="Calibri" w:hAnsi="Calibri"/>
          <w:sz w:val="24"/>
          <w:szCs w:val="24"/>
        </w:rPr>
      </w:pPr>
      <m:oMath>
        <m:func>
          <m:funcPr>
            <m:ctrlPr>
              <w:rPr>
                <w:rFonts w:ascii="Cambria Math" w:eastAsia="Calibri" w:hAnsi="Cambria Math" w:cs="Times New Roman"/>
                <w:i/>
                <w:sz w:val="24"/>
                <w:szCs w:val="24"/>
              </w:rPr>
            </m:ctrlPr>
          </m:funcPr>
          <m:fName>
            <m:limLow>
              <m:limLowPr>
                <m:ctrlPr>
                  <w:rPr>
                    <w:rFonts w:ascii="Cambria Math" w:eastAsia="Calibri" w:hAnsi="Cambria Math" w:cs="Times New Roman"/>
                    <w:i/>
                    <w:sz w:val="24"/>
                    <w:szCs w:val="24"/>
                  </w:rPr>
                </m:ctrlPr>
              </m:limLowPr>
              <m:e>
                <m:r>
                  <m:rPr>
                    <m:sty m:val="p"/>
                  </m:rPr>
                  <w:rPr>
                    <w:rFonts w:ascii="Cambria Math" w:eastAsia="Calibri" w:hAnsi="Cambria Math"/>
                    <w:sz w:val="24"/>
                    <w:szCs w:val="24"/>
                  </w:rPr>
                  <m:t>max</m:t>
                </m:r>
              </m:e>
              <m:lim>
                <m:r>
                  <w:rPr>
                    <w:rFonts w:ascii="Cambria Math" w:hAnsi="Cambria Math"/>
                    <w:sz w:val="24"/>
                    <w:szCs w:val="24"/>
                  </w:rPr>
                  <m:t>n</m:t>
                </m:r>
              </m:lim>
            </m:limLow>
          </m:fName>
          <m:e>
            <m:d>
              <m:dPr>
                <m:begChr m:val="{"/>
                <m:endChr m:val="}"/>
                <m:ctrlPr>
                  <w:rPr>
                    <w:rFonts w:ascii="Cambria Math" w:eastAsia="Calibri" w:hAnsi="Cambria Math" w:cs="Times New Roman"/>
                    <w:i/>
                    <w:sz w:val="24"/>
                    <w:szCs w:val="24"/>
                  </w:rPr>
                </m:ctrlPr>
              </m:dPr>
              <m:e>
                <m:r>
                  <w:rPr>
                    <w:rFonts w:ascii="Cambria Math" w:hAnsi="Cambria Math"/>
                    <w:sz w:val="24"/>
                    <w:szCs w:val="24"/>
                  </w:rPr>
                  <m:t>log</m:t>
                </m:r>
                <m:d>
                  <m:dPr>
                    <m:begChr m:val="["/>
                    <m:endChr m:val="]"/>
                    <m:ctrlPr>
                      <w:rPr>
                        <w:rFonts w:ascii="Cambria Math" w:eastAsia="Calibri" w:hAnsi="Cambria Math" w:cs="Times New Roman"/>
                        <w:i/>
                        <w:sz w:val="24"/>
                        <w:szCs w:val="24"/>
                      </w:rPr>
                    </m:ctrlPr>
                  </m:d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n</m:t>
                        </m:r>
                      </m:e>
                    </m:d>
                  </m:e>
                </m:d>
                <m:r>
                  <w:rPr>
                    <w:rFonts w:ascii="Cambria Math" w:hAnsi="Cambria Math"/>
                    <w:sz w:val="24"/>
                    <w:szCs w:val="24"/>
                  </w:rPr>
                  <m:t>-log</m:t>
                </m:r>
                <m:d>
                  <m:dPr>
                    <m:begChr m:val="["/>
                    <m:endChr m:val="]"/>
                    <m:ctrlPr>
                      <w:rPr>
                        <w:rFonts w:ascii="Cambria Math" w:eastAsia="Calibri" w:hAnsi="Cambria Math" w:cs="Times New Roman"/>
                        <w:i/>
                        <w:sz w:val="24"/>
                        <w:szCs w:val="24"/>
                      </w:rPr>
                    </m:ctrlPr>
                  </m:dPr>
                  <m:e>
                    <m:r>
                      <w:rPr>
                        <w:rFonts w:ascii="Cambria Math" w:hAnsi="Cambria Math"/>
                        <w:sz w:val="24"/>
                        <w:szCs w:val="24"/>
                      </w:rPr>
                      <m:t>vC</m:t>
                    </m:r>
                    <m:d>
                      <m:dPr>
                        <m:ctrlPr>
                          <w:rPr>
                            <w:rFonts w:ascii="Cambria Math" w:hAnsi="Cambria Math"/>
                            <w:i/>
                            <w:sz w:val="24"/>
                            <w:szCs w:val="24"/>
                          </w:rPr>
                        </m:ctrlPr>
                      </m:dPr>
                      <m:e>
                        <m:r>
                          <w:rPr>
                            <w:rFonts w:ascii="Cambria Math" w:hAnsi="Cambria Math"/>
                            <w:sz w:val="24"/>
                            <w:szCs w:val="24"/>
                          </w:rPr>
                          <m:t>n</m:t>
                        </m:r>
                      </m:e>
                    </m:d>
                  </m:e>
                </m:d>
              </m:e>
            </m:d>
            <m:r>
              <w:rPr>
                <w:rFonts w:ascii="Cambria Math" w:hAnsi="Cambria Math"/>
                <w:sz w:val="24"/>
                <w:szCs w:val="24"/>
              </w:rPr>
              <m:t xml:space="preserve"> ≤0</m:t>
            </m:r>
          </m:e>
        </m:func>
        <m:r>
          <w:rPr>
            <w:rFonts w:ascii="Cambria Math" w:hAnsi="Cambria Math"/>
            <w:sz w:val="24"/>
            <w:szCs w:val="24"/>
          </w:rPr>
          <m:t xml:space="preserve"> ⟺</m:t>
        </m:r>
      </m:oMath>
      <w:r w:rsidR="00AF6726">
        <w:rPr>
          <w:rFonts w:eastAsiaTheme="minorEastAsia"/>
          <w:sz w:val="24"/>
          <w:szCs w:val="24"/>
        </w:rPr>
        <w:t xml:space="preserve"> </w:t>
      </w:r>
      <m:oMath>
        <m:func>
          <m:funcPr>
            <m:ctrlPr>
              <w:rPr>
                <w:rFonts w:ascii="Cambria Math" w:eastAsia="Calibri" w:hAnsi="Cambria Math" w:cs="Times New Roman"/>
                <w:i/>
                <w:sz w:val="24"/>
                <w:szCs w:val="24"/>
              </w:rPr>
            </m:ctrlPr>
          </m:funcPr>
          <m:fName>
            <m:limLow>
              <m:limLowPr>
                <m:ctrlPr>
                  <w:rPr>
                    <w:rFonts w:ascii="Cambria Math" w:eastAsia="Calibri" w:hAnsi="Cambria Math" w:cs="Times New Roman"/>
                    <w:i/>
                    <w:sz w:val="24"/>
                    <w:szCs w:val="24"/>
                  </w:rPr>
                </m:ctrlPr>
              </m:limLowPr>
              <m:e>
                <m:r>
                  <m:rPr>
                    <m:sty m:val="p"/>
                  </m:rPr>
                  <w:rPr>
                    <w:rFonts w:ascii="Cambria Math" w:eastAsia="Calibri" w:hAnsi="Cambria Math"/>
                    <w:sz w:val="24"/>
                    <w:szCs w:val="24"/>
                  </w:rPr>
                  <m:t>max</m:t>
                </m:r>
              </m:e>
              <m:lim>
                <m:r>
                  <w:rPr>
                    <w:rFonts w:ascii="Cambria Math" w:hAnsi="Cambria Math"/>
                    <w:sz w:val="24"/>
                    <w:szCs w:val="24"/>
                  </w:rPr>
                  <m:t>n</m:t>
                </m:r>
              </m:lim>
            </m:limLow>
          </m:fName>
          <m:e>
            <m:d>
              <m:dPr>
                <m:begChr m:val="{"/>
                <m:endChr m:val="}"/>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n</m:t>
                        </m:r>
                      </m:e>
                    </m:d>
                  </m:num>
                  <m:den>
                    <m:r>
                      <w:rPr>
                        <w:rFonts w:ascii="Cambria Math" w:hAnsi="Cambria Math"/>
                        <w:sz w:val="24"/>
                        <w:szCs w:val="24"/>
                      </w:rPr>
                      <m:t>C</m:t>
                    </m:r>
                    <m:d>
                      <m:dPr>
                        <m:ctrlPr>
                          <w:rPr>
                            <w:rFonts w:ascii="Cambria Math" w:hAnsi="Cambria Math"/>
                            <w:i/>
                            <w:sz w:val="24"/>
                            <w:szCs w:val="24"/>
                          </w:rPr>
                        </m:ctrlPr>
                      </m:dPr>
                      <m:e>
                        <m:r>
                          <w:rPr>
                            <w:rFonts w:ascii="Cambria Math" w:hAnsi="Cambria Math"/>
                            <w:sz w:val="24"/>
                            <w:szCs w:val="24"/>
                          </w:rPr>
                          <m:t>n</m:t>
                        </m:r>
                      </m:e>
                    </m:d>
                  </m:den>
                </m:f>
              </m:e>
            </m:d>
            <m:r>
              <w:rPr>
                <w:rFonts w:ascii="Cambria Math" w:hAnsi="Cambria Math"/>
                <w:sz w:val="24"/>
                <w:szCs w:val="24"/>
              </w:rPr>
              <m:t>=v</m:t>
            </m:r>
          </m:e>
        </m:func>
        <m:r>
          <w:rPr>
            <w:rFonts w:ascii="Cambria Math" w:hAnsi="Cambria Math"/>
            <w:sz w:val="24"/>
            <w:szCs w:val="24"/>
          </w:rPr>
          <m:t xml:space="preserve"> </m:t>
        </m:r>
      </m:oMath>
      <w:r w:rsidR="000C5E7A">
        <w:tab/>
      </w:r>
      <w:r w:rsidR="000C5E7A">
        <w:tab/>
      </w:r>
      <w:r w:rsidR="000C5E7A">
        <w:tab/>
      </w:r>
      <w:r w:rsidR="000C5E7A">
        <w:tab/>
      </w:r>
      <w:r w:rsidR="000C5E7A">
        <w:tab/>
      </w:r>
      <w:r w:rsidR="000C5E7A" w:rsidRPr="00A46504">
        <w:rPr>
          <w:rFonts w:ascii="Times New Roman" w:eastAsia="Times New Roman" w:hAnsi="Times New Roman" w:cs="Times New Roman"/>
          <w:color w:val="000000"/>
          <w:kern w:val="20"/>
          <w:sz w:val="24"/>
          <w:szCs w:val="24"/>
          <w:lang w:eastAsia="zh-CN"/>
        </w:rPr>
        <w:t>(</w:t>
      </w:r>
      <w:r w:rsidR="00A46504" w:rsidRPr="00A46504">
        <w:rPr>
          <w:rFonts w:ascii="Times New Roman" w:eastAsia="Times New Roman" w:hAnsi="Times New Roman" w:cs="Times New Roman"/>
          <w:color w:val="000000"/>
          <w:kern w:val="20"/>
          <w:sz w:val="24"/>
          <w:szCs w:val="24"/>
          <w:lang w:eastAsia="zh-CN"/>
        </w:rPr>
        <w:t>3</w:t>
      </w:r>
      <w:r w:rsidR="000C5E7A" w:rsidRPr="00A46504">
        <w:rPr>
          <w:rFonts w:ascii="Times New Roman" w:eastAsia="Times New Roman" w:hAnsi="Times New Roman" w:cs="Times New Roman"/>
          <w:color w:val="000000"/>
          <w:kern w:val="20"/>
          <w:sz w:val="24"/>
          <w:szCs w:val="24"/>
          <w:lang w:eastAsia="zh-CN"/>
        </w:rPr>
        <w:t>)</w:t>
      </w:r>
    </w:p>
    <w:p w14:paraId="3975E675" w14:textId="1012BC39" w:rsidR="004265A4" w:rsidRDefault="000C5E7A" w:rsidP="000C5E7A">
      <w:pPr>
        <w:pStyle w:val="BodyText"/>
        <w:spacing w:after="0"/>
      </w:pPr>
      <w:r>
        <w:t>v is the intolerability measure of  the system. Larger v indicates more intolerable systems.</w:t>
      </w:r>
    </w:p>
    <w:p w14:paraId="078E0907" w14:textId="77777777" w:rsidR="000C5E7A" w:rsidRDefault="000C5E7A" w:rsidP="00C43537">
      <w:pPr>
        <w:pStyle w:val="BodyText"/>
        <w:spacing w:after="0"/>
      </w:pPr>
      <w:r>
        <w:lastRenderedPageBreak/>
        <w:t xml:space="preserve">If the criterion function is a straight line with a slope of α and an intersection with N=1 at L: </w:t>
      </w:r>
    </w:p>
    <w:p w14:paraId="7C0F7E7A" w14:textId="21645005" w:rsidR="000C5E7A" w:rsidRPr="009B04A0" w:rsidRDefault="000C5E7A" w:rsidP="00045292">
      <w:pPr>
        <w:spacing w:after="80"/>
        <w:rPr>
          <w:rFonts w:ascii="Calibri" w:hAnsi="Calibri"/>
          <w:sz w:val="24"/>
          <w:szCs w:val="24"/>
        </w:rPr>
      </w:pPr>
      <m:oMath>
        <m:r>
          <w:rPr>
            <w:rFonts w:ascii="Cambria Math" w:eastAsia="Times New Roman" w:hAnsi="Cambria Math"/>
            <w:sz w:val="24"/>
            <w:szCs w:val="24"/>
          </w:rPr>
          <m:t>log</m:t>
        </m:r>
        <m:d>
          <m:dPr>
            <m:begChr m:val="["/>
            <m:endChr m:val="]"/>
            <m:ctrlPr>
              <w:rPr>
                <w:rFonts w:ascii="Cambria Math" w:eastAsia="Times New Roman" w:hAnsi="Cambria Math" w:cs="Times New Roman"/>
                <w:i/>
                <w:sz w:val="24"/>
                <w:szCs w:val="24"/>
              </w:rPr>
            </m:ctrlPr>
          </m:dPr>
          <m:e>
            <m:r>
              <w:rPr>
                <w:rFonts w:ascii="Cambria Math" w:eastAsia="Times New Roman" w:hAnsi="Cambria Math"/>
                <w:sz w:val="24"/>
                <w:szCs w:val="24"/>
              </w:rPr>
              <m:t>C(n)</m:t>
            </m:r>
          </m:e>
        </m:d>
        <m:r>
          <w:rPr>
            <w:rFonts w:ascii="Cambria Math" w:eastAsia="Times New Roman" w:hAnsi="Cambria Math"/>
            <w:sz w:val="24"/>
            <w:szCs w:val="24"/>
          </w:rPr>
          <m:t>=</m:t>
        </m:r>
        <m:func>
          <m:funcPr>
            <m:ctrlPr>
              <w:rPr>
                <w:rFonts w:ascii="Cambria Math" w:eastAsia="Times New Roman" w:hAnsi="Cambria Math"/>
                <w:i/>
                <w:sz w:val="24"/>
                <w:szCs w:val="24"/>
              </w:rPr>
            </m:ctrlPr>
          </m:funcPr>
          <m:fName>
            <m:r>
              <m:rPr>
                <m:sty m:val="p"/>
              </m:rPr>
              <w:rPr>
                <w:rFonts w:ascii="Cambria Math" w:eastAsia="Times New Roman" w:hAnsi="Cambria Math"/>
                <w:sz w:val="24"/>
                <w:szCs w:val="24"/>
              </w:rPr>
              <m:t>log</m:t>
            </m:r>
          </m:fName>
          <m:e>
            <m:d>
              <m:dPr>
                <m:ctrlPr>
                  <w:rPr>
                    <w:rFonts w:ascii="Cambria Math" w:eastAsia="Times New Roman" w:hAnsi="Cambria Math"/>
                    <w:i/>
                    <w:sz w:val="24"/>
                    <w:szCs w:val="24"/>
                  </w:rPr>
                </m:ctrlPr>
              </m:dPr>
              <m:e>
                <m:r>
                  <w:rPr>
                    <w:rFonts w:ascii="Cambria Math" w:eastAsia="Times New Roman" w:hAnsi="Cambria Math"/>
                    <w:sz w:val="24"/>
                    <w:szCs w:val="24"/>
                  </w:rPr>
                  <m:t>L</m:t>
                </m:r>
              </m:e>
            </m:d>
          </m:e>
        </m:func>
        <m:r>
          <w:rPr>
            <w:rFonts w:ascii="Cambria Math" w:eastAsia="Times New Roman" w:hAnsi="Cambria Math"/>
            <w:sz w:val="24"/>
            <w:szCs w:val="24"/>
          </w:rPr>
          <m:t>-α</m:t>
        </m:r>
        <m:func>
          <m:funcPr>
            <m:ctrlPr>
              <w:rPr>
                <w:rFonts w:ascii="Cambria Math" w:eastAsia="Times New Roman" w:hAnsi="Cambria Math"/>
                <w:i/>
                <w:sz w:val="24"/>
                <w:szCs w:val="24"/>
              </w:rPr>
            </m:ctrlPr>
          </m:funcPr>
          <m:fName>
            <m:r>
              <m:rPr>
                <m:sty m:val="p"/>
              </m:rPr>
              <w:rPr>
                <w:rFonts w:ascii="Cambria Math" w:eastAsia="Times New Roman" w:hAnsi="Cambria Math"/>
                <w:sz w:val="24"/>
                <w:szCs w:val="24"/>
              </w:rPr>
              <m:t>log</m:t>
            </m:r>
          </m:fName>
          <m:e>
            <m:d>
              <m:dPr>
                <m:ctrlPr>
                  <w:rPr>
                    <w:rFonts w:ascii="Cambria Math" w:eastAsia="Times New Roman" w:hAnsi="Cambria Math"/>
                    <w:i/>
                    <w:sz w:val="24"/>
                    <w:szCs w:val="24"/>
                  </w:rPr>
                </m:ctrlPr>
              </m:dPr>
              <m:e>
                <m:r>
                  <w:rPr>
                    <w:rFonts w:ascii="Cambria Math" w:eastAsia="Times New Roman" w:hAnsi="Cambria Math"/>
                    <w:sz w:val="24"/>
                    <w:szCs w:val="24"/>
                  </w:rPr>
                  <m:t>n</m:t>
                </m:r>
              </m:e>
            </m:d>
          </m:e>
        </m:func>
        <m:r>
          <w:rPr>
            <w:rFonts w:ascii="Cambria Math" w:hAnsi="Cambria Math"/>
            <w:szCs w:val="24"/>
          </w:rPr>
          <m:t>⟹</m:t>
        </m:r>
      </m:oMath>
      <w:r w:rsidR="00E61F70">
        <w:rPr>
          <w:rFonts w:eastAsiaTheme="minorEastAsia"/>
          <w:szCs w:val="24"/>
        </w:rPr>
        <w:t xml:space="preserve"> </w:t>
      </w:r>
      <m:oMath>
        <m:r>
          <w:rPr>
            <w:rFonts w:ascii="Cambria Math" w:eastAsia="Times New Roman" w:hAnsi="Cambria Math"/>
            <w:sz w:val="24"/>
            <w:szCs w:val="24"/>
          </w:rPr>
          <m:t>C</m:t>
        </m:r>
        <m:d>
          <m:dPr>
            <m:ctrlPr>
              <w:rPr>
                <w:rFonts w:ascii="Cambria Math" w:eastAsia="Times New Roman" w:hAnsi="Cambria Math"/>
                <w:i/>
                <w:sz w:val="24"/>
                <w:szCs w:val="24"/>
              </w:rPr>
            </m:ctrlPr>
          </m:dPr>
          <m:e>
            <m:r>
              <w:rPr>
                <w:rFonts w:ascii="Cambria Math" w:eastAsia="Times New Roman" w:hAnsi="Cambria Math"/>
                <w:sz w:val="24"/>
                <w:szCs w:val="24"/>
              </w:rPr>
              <m:t>n</m:t>
            </m:r>
          </m:e>
        </m:d>
        <m:r>
          <w:rPr>
            <w:rFonts w:ascii="Cambria Math" w:eastAsia="Times New Roman" w:hAnsi="Cambria Math"/>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sz w:val="24"/>
                <w:szCs w:val="24"/>
              </w:rPr>
              <m:t>L</m:t>
            </m:r>
          </m:num>
          <m:den>
            <m:sSup>
              <m:sSupPr>
                <m:ctrlPr>
                  <w:rPr>
                    <w:rFonts w:ascii="Cambria Math" w:eastAsia="Times New Roman" w:hAnsi="Cambria Math" w:cs="Times New Roman"/>
                    <w:i/>
                    <w:sz w:val="24"/>
                    <w:szCs w:val="24"/>
                  </w:rPr>
                </m:ctrlPr>
              </m:sSupPr>
              <m:e>
                <m:r>
                  <w:rPr>
                    <w:rFonts w:ascii="Cambria Math" w:eastAsia="Times New Roman" w:hAnsi="Cambria Math"/>
                    <w:sz w:val="24"/>
                    <w:szCs w:val="24"/>
                  </w:rPr>
                  <m:t>n</m:t>
                </m:r>
              </m:e>
              <m:sup>
                <m:r>
                  <w:rPr>
                    <w:rFonts w:ascii="Cambria Math" w:eastAsia="Times New Roman" w:hAnsi="Cambria Math"/>
                    <w:sz w:val="24"/>
                    <w:szCs w:val="24"/>
                  </w:rPr>
                  <m:t>α</m:t>
                </m:r>
              </m:sup>
            </m:sSup>
          </m:den>
        </m:f>
      </m:oMath>
      <w:r>
        <w:tab/>
      </w:r>
      <w:r>
        <w:tab/>
      </w:r>
      <w:r>
        <w:tab/>
      </w:r>
      <w:r>
        <w:tab/>
      </w:r>
      <w:r>
        <w:tab/>
      </w:r>
      <w:r>
        <w:tab/>
      </w:r>
      <w:r w:rsidRPr="00A46504">
        <w:rPr>
          <w:rFonts w:ascii="Times New Roman" w:eastAsia="Times New Roman" w:hAnsi="Times New Roman" w:cs="Times New Roman"/>
          <w:color w:val="000000"/>
          <w:kern w:val="20"/>
          <w:sz w:val="24"/>
          <w:szCs w:val="24"/>
          <w:lang w:eastAsia="zh-CN"/>
        </w:rPr>
        <w:t>(</w:t>
      </w:r>
      <w:r w:rsidR="00A46504" w:rsidRPr="00A46504">
        <w:rPr>
          <w:rFonts w:ascii="Times New Roman" w:eastAsia="Times New Roman" w:hAnsi="Times New Roman" w:cs="Times New Roman"/>
          <w:color w:val="000000"/>
          <w:kern w:val="20"/>
          <w:sz w:val="24"/>
          <w:szCs w:val="24"/>
          <w:lang w:eastAsia="zh-CN"/>
        </w:rPr>
        <w:t>4</w:t>
      </w:r>
      <w:r w:rsidRPr="00A46504">
        <w:rPr>
          <w:rFonts w:ascii="Times New Roman" w:eastAsia="Times New Roman" w:hAnsi="Times New Roman" w:cs="Times New Roman"/>
          <w:color w:val="000000"/>
          <w:kern w:val="20"/>
          <w:sz w:val="24"/>
          <w:szCs w:val="24"/>
          <w:lang w:eastAsia="zh-CN"/>
        </w:rPr>
        <w:t>)</w:t>
      </w:r>
    </w:p>
    <w:p w14:paraId="7974017B" w14:textId="77777777" w:rsidR="000C5E7A" w:rsidRDefault="000C5E7A" w:rsidP="001D1029">
      <w:pPr>
        <w:pStyle w:val="BodyText"/>
        <w:spacing w:after="0"/>
      </w:pPr>
      <w:r>
        <w:t>Therefor the intolerability measure for straight-line criterion function is:</w:t>
      </w:r>
    </w:p>
    <w:p w14:paraId="7269D2ED" w14:textId="1B3D803A" w:rsidR="000C5E7A" w:rsidRPr="009B04A0" w:rsidRDefault="000C5E7A" w:rsidP="00A96289">
      <w:pPr>
        <w:spacing w:after="120"/>
        <w:rPr>
          <w:rFonts w:ascii="Calibri" w:hAnsi="Calibri"/>
          <w:sz w:val="24"/>
          <w:szCs w:val="24"/>
        </w:rPr>
      </w:pPr>
      <m:oMath>
        <m:r>
          <w:rPr>
            <w:rFonts w:ascii="Cambria Math" w:eastAsia="Times New Roman" w:hAnsi="Cambria Math"/>
            <w:sz w:val="24"/>
            <w:szCs w:val="24"/>
          </w:rPr>
          <m:t xml:space="preserve">v= </m:t>
        </m:r>
        <m:func>
          <m:funcPr>
            <m:ctrlPr>
              <w:rPr>
                <w:rFonts w:ascii="Cambria Math" w:eastAsia="Times New Roman" w:hAnsi="Cambria Math" w:cs="Times New Roman"/>
                <w:i/>
                <w:sz w:val="24"/>
                <w:szCs w:val="24"/>
              </w:rPr>
            </m:ctrlPr>
          </m:funcPr>
          <m:fName>
            <m:limLow>
              <m:limLowPr>
                <m:ctrlPr>
                  <w:rPr>
                    <w:rFonts w:ascii="Cambria Math" w:eastAsia="Times New Roman" w:hAnsi="Cambria Math" w:cs="Times New Roman"/>
                    <w:i/>
                    <w:sz w:val="24"/>
                    <w:szCs w:val="24"/>
                  </w:rPr>
                </m:ctrlPr>
              </m:limLowPr>
              <m:e>
                <m:r>
                  <m:rPr>
                    <m:sty m:val="p"/>
                  </m:rPr>
                  <w:rPr>
                    <w:rFonts w:ascii="Cambria Math" w:hAnsi="Cambria Math"/>
                    <w:sz w:val="24"/>
                    <w:szCs w:val="24"/>
                  </w:rPr>
                  <m:t>max</m:t>
                </m:r>
              </m:e>
              <m:lim>
                <m:r>
                  <w:rPr>
                    <w:rFonts w:ascii="Cambria Math" w:eastAsia="Times New Roman" w:hAnsi="Cambria Math"/>
                    <w:sz w:val="24"/>
                    <w:szCs w:val="24"/>
                  </w:rPr>
                  <m:t>n</m:t>
                </m:r>
              </m:lim>
            </m:limLow>
          </m:fName>
          <m:e>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sz w:val="24"/>
                        <w:szCs w:val="24"/>
                      </w:rPr>
                      <m:t>F(n)</m:t>
                    </m:r>
                    <m:sSup>
                      <m:sSupPr>
                        <m:ctrlPr>
                          <w:rPr>
                            <w:rFonts w:ascii="Cambria Math" w:eastAsia="Times New Roman" w:hAnsi="Cambria Math" w:cs="Times New Roman"/>
                            <w:i/>
                            <w:sz w:val="24"/>
                            <w:szCs w:val="24"/>
                          </w:rPr>
                        </m:ctrlPr>
                      </m:sSupPr>
                      <m:e>
                        <m:r>
                          <w:rPr>
                            <w:rFonts w:ascii="Cambria Math" w:eastAsia="Times New Roman" w:hAnsi="Cambria Math"/>
                            <w:sz w:val="24"/>
                            <w:szCs w:val="24"/>
                          </w:rPr>
                          <m:t>n</m:t>
                        </m:r>
                      </m:e>
                      <m:sup>
                        <m:r>
                          <w:rPr>
                            <w:rFonts w:ascii="Cambria Math" w:eastAsia="Times New Roman" w:hAnsi="Cambria Math"/>
                            <w:sz w:val="24"/>
                            <w:szCs w:val="24"/>
                          </w:rPr>
                          <m:t>α</m:t>
                        </m:r>
                      </m:sup>
                    </m:sSup>
                  </m:num>
                  <m:den>
                    <m:r>
                      <w:rPr>
                        <w:rFonts w:ascii="Cambria Math" w:eastAsia="Times New Roman" w:hAnsi="Cambria Math"/>
                        <w:sz w:val="24"/>
                        <w:szCs w:val="24"/>
                      </w:rPr>
                      <m:t>L</m:t>
                    </m:r>
                  </m:den>
                </m:f>
              </m:e>
            </m:d>
          </m:e>
        </m:func>
      </m:oMath>
      <w:r>
        <w:tab/>
      </w:r>
      <w:r>
        <w:tab/>
      </w:r>
      <w:r>
        <w:tab/>
      </w:r>
      <w:r>
        <w:tab/>
      </w:r>
      <w:r>
        <w:tab/>
      </w:r>
      <w:r>
        <w:tab/>
      </w:r>
      <w:r>
        <w:tab/>
      </w:r>
      <w:r>
        <w:tab/>
      </w:r>
      <w:r>
        <w:tab/>
      </w:r>
      <w:r>
        <w:tab/>
      </w:r>
      <w:r w:rsidRPr="00A46504">
        <w:rPr>
          <w:rFonts w:ascii="Times New Roman" w:eastAsia="Times New Roman" w:hAnsi="Times New Roman" w:cs="Times New Roman"/>
          <w:color w:val="000000"/>
          <w:kern w:val="20"/>
          <w:sz w:val="24"/>
          <w:szCs w:val="24"/>
          <w:lang w:eastAsia="zh-CN"/>
        </w:rPr>
        <w:t>(</w:t>
      </w:r>
      <w:r w:rsidR="00A46504" w:rsidRPr="00A46504">
        <w:rPr>
          <w:rFonts w:ascii="Times New Roman" w:eastAsia="Times New Roman" w:hAnsi="Times New Roman" w:cs="Times New Roman"/>
          <w:color w:val="000000"/>
          <w:kern w:val="20"/>
          <w:sz w:val="24"/>
          <w:szCs w:val="24"/>
          <w:lang w:eastAsia="zh-CN"/>
        </w:rPr>
        <w:t>5</w:t>
      </w:r>
      <w:r w:rsidRPr="00A46504">
        <w:rPr>
          <w:rFonts w:ascii="Times New Roman" w:eastAsia="Times New Roman" w:hAnsi="Times New Roman" w:cs="Times New Roman"/>
          <w:color w:val="000000"/>
          <w:kern w:val="20"/>
          <w:sz w:val="24"/>
          <w:szCs w:val="24"/>
          <w:lang w:eastAsia="zh-CN"/>
        </w:rPr>
        <w:t>)</w:t>
      </w:r>
    </w:p>
    <w:p w14:paraId="60CDC90E" w14:textId="77777777" w:rsidR="000C5E7A" w:rsidRDefault="000C5E7A" w:rsidP="001D1029">
      <w:pPr>
        <w:pStyle w:val="BodyText"/>
        <w:spacing w:after="0"/>
      </w:pPr>
      <w:r>
        <w:t>If a decision is made between i competing systems, the system with the least intolerability should be chosen. This can for a straight-line criterion function be formulated as:</w:t>
      </w:r>
    </w:p>
    <w:p w14:paraId="51A6FAC5" w14:textId="69D933E9" w:rsidR="000C5E7A" w:rsidRPr="00480AE3" w:rsidRDefault="00000000" w:rsidP="00A96289">
      <w:pPr>
        <w:spacing w:after="120"/>
        <w:rPr>
          <w:sz w:val="24"/>
          <w:szCs w:val="24"/>
        </w:rPr>
      </w:pPr>
      <m:oMath>
        <m:func>
          <m:funcPr>
            <m:ctrlPr>
              <w:rPr>
                <w:rFonts w:ascii="Cambria Math" w:eastAsia="Times New Roman" w:hAnsi="Cambria Math" w:cs="Times New Roman"/>
                <w:i/>
                <w:sz w:val="24"/>
                <w:szCs w:val="24"/>
              </w:rPr>
            </m:ctrlPr>
          </m:funcPr>
          <m:fName>
            <m:limLow>
              <m:limLowPr>
                <m:ctrlPr>
                  <w:rPr>
                    <w:rFonts w:ascii="Cambria Math" w:eastAsia="Times New Roman" w:hAnsi="Cambria Math" w:cs="Times New Roman"/>
                    <w:i/>
                    <w:sz w:val="24"/>
                    <w:szCs w:val="24"/>
                  </w:rPr>
                </m:ctrlPr>
              </m:limLowPr>
              <m:e>
                <m:r>
                  <m:rPr>
                    <m:sty m:val="p"/>
                  </m:rPr>
                  <w:rPr>
                    <w:rFonts w:ascii="Cambria Math" w:hAnsi="Cambria Math"/>
                    <w:sz w:val="24"/>
                    <w:szCs w:val="24"/>
                  </w:rPr>
                  <m:t>min</m:t>
                </m:r>
              </m:e>
              <m:lim>
                <m:r>
                  <w:rPr>
                    <w:rFonts w:ascii="Cambria Math" w:eastAsia="Times New Roman" w:hAnsi="Cambria Math"/>
                    <w:sz w:val="24"/>
                    <w:szCs w:val="24"/>
                  </w:rPr>
                  <m:t>i</m:t>
                </m:r>
              </m:lim>
            </m:limLow>
          </m:fName>
          <m:e>
            <m:d>
              <m:dPr>
                <m:begChr m:val="{"/>
                <m:endChr m:val="}"/>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sz w:val="24"/>
                        <w:szCs w:val="24"/>
                      </w:rPr>
                      <m:t>v</m:t>
                    </m:r>
                  </m:e>
                  <m:sub>
                    <m:r>
                      <w:rPr>
                        <w:rFonts w:ascii="Cambria Math" w:eastAsia="Times New Roman" w:hAnsi="Cambria Math"/>
                        <w:sz w:val="24"/>
                        <w:szCs w:val="24"/>
                      </w:rPr>
                      <m:t>i</m:t>
                    </m:r>
                  </m:sub>
                </m:sSub>
              </m:e>
            </m:d>
            <m:r>
              <w:rPr>
                <w:rFonts w:ascii="Cambria Math" w:eastAsia="Times New Roman" w:hAnsi="Cambria Math"/>
                <w:sz w:val="24"/>
                <w:szCs w:val="24"/>
              </w:rPr>
              <m:t xml:space="preserve"> = </m:t>
            </m:r>
            <m:func>
              <m:funcPr>
                <m:ctrlPr>
                  <w:rPr>
                    <w:rFonts w:ascii="Cambria Math" w:eastAsia="Times New Roman" w:hAnsi="Cambria Math" w:cs="Times New Roman"/>
                    <w:i/>
                    <w:sz w:val="24"/>
                    <w:szCs w:val="24"/>
                  </w:rPr>
                </m:ctrlPr>
              </m:funcPr>
              <m:fName>
                <m:limLow>
                  <m:limLowPr>
                    <m:ctrlPr>
                      <w:rPr>
                        <w:rFonts w:ascii="Cambria Math" w:eastAsia="Times New Roman" w:hAnsi="Cambria Math" w:cs="Times New Roman"/>
                        <w:i/>
                        <w:sz w:val="24"/>
                        <w:szCs w:val="24"/>
                      </w:rPr>
                    </m:ctrlPr>
                  </m:limLowPr>
                  <m:e>
                    <m:r>
                      <m:rPr>
                        <m:sty m:val="p"/>
                      </m:rPr>
                      <w:rPr>
                        <w:rFonts w:ascii="Cambria Math" w:hAnsi="Cambria Math"/>
                        <w:sz w:val="24"/>
                        <w:szCs w:val="24"/>
                      </w:rPr>
                      <m:t>min</m:t>
                    </m:r>
                  </m:e>
                  <m:lim>
                    <m:r>
                      <w:rPr>
                        <w:rFonts w:ascii="Cambria Math" w:eastAsia="Times New Roman" w:hAnsi="Cambria Math"/>
                        <w:sz w:val="24"/>
                        <w:szCs w:val="24"/>
                      </w:rPr>
                      <m:t>i</m:t>
                    </m:r>
                  </m:lim>
                </m:limLow>
              </m:fName>
              <m:e>
                <m:func>
                  <m:funcPr>
                    <m:ctrlPr>
                      <w:rPr>
                        <w:rFonts w:ascii="Cambria Math" w:eastAsia="Times New Roman" w:hAnsi="Cambria Math"/>
                        <w:i/>
                        <w:sz w:val="24"/>
                        <w:szCs w:val="24"/>
                      </w:rPr>
                    </m:ctrlPr>
                  </m:funcPr>
                  <m:fName>
                    <m:limLow>
                      <m:limLowPr>
                        <m:ctrlPr>
                          <w:rPr>
                            <w:rFonts w:ascii="Cambria Math" w:eastAsia="Times New Roman" w:hAnsi="Cambria Math"/>
                            <w:i/>
                            <w:sz w:val="24"/>
                            <w:szCs w:val="24"/>
                          </w:rPr>
                        </m:ctrlPr>
                      </m:limLowPr>
                      <m:e>
                        <m:r>
                          <m:rPr>
                            <m:sty m:val="p"/>
                          </m:rPr>
                          <w:rPr>
                            <w:rFonts w:ascii="Cambria Math" w:hAnsi="Cambria Math"/>
                            <w:sz w:val="24"/>
                            <w:szCs w:val="24"/>
                          </w:rPr>
                          <m:t>max</m:t>
                        </m:r>
                      </m:e>
                      <m:lim>
                        <m:r>
                          <w:rPr>
                            <w:rFonts w:ascii="Cambria Math" w:eastAsia="Times New Roman" w:hAnsi="Cambria Math"/>
                            <w:sz w:val="24"/>
                            <w:szCs w:val="24"/>
                          </w:rPr>
                          <m:t>n</m:t>
                        </m:r>
                      </m:lim>
                    </m:limLow>
                  </m:fName>
                  <m:e>
                    <m:d>
                      <m:dPr>
                        <m:begChr m:val="{"/>
                        <m:endChr m:val="}"/>
                        <m:ctrlPr>
                          <w:rPr>
                            <w:rFonts w:ascii="Cambria Math" w:eastAsia="Times New Roman" w:hAnsi="Cambria Math"/>
                            <w:i/>
                            <w:sz w:val="24"/>
                            <w:szCs w:val="24"/>
                          </w:rPr>
                        </m:ctrlPr>
                      </m:dPr>
                      <m:e>
                        <m:f>
                          <m:fPr>
                            <m:ctrlPr>
                              <w:rPr>
                                <w:rFonts w:ascii="Cambria Math" w:eastAsia="Times New Roman" w:hAnsi="Cambria Math"/>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sz w:val="24"/>
                                    <w:szCs w:val="24"/>
                                  </w:rPr>
                                  <m:t>F</m:t>
                                </m:r>
                              </m:e>
                              <m:sub>
                                <m:r>
                                  <w:rPr>
                                    <w:rFonts w:ascii="Cambria Math" w:eastAsia="Times New Roman" w:hAnsi="Cambria Math"/>
                                    <w:sz w:val="24"/>
                                    <w:szCs w:val="24"/>
                                  </w:rPr>
                                  <m:t>i</m:t>
                                </m:r>
                              </m:sub>
                            </m:sSub>
                            <m:r>
                              <w:rPr>
                                <w:rFonts w:ascii="Cambria Math" w:eastAsia="Times New Roman" w:hAnsi="Cambria Math"/>
                                <w:sz w:val="24"/>
                                <w:szCs w:val="24"/>
                              </w:rPr>
                              <m:t>(n)</m:t>
                            </m:r>
                            <m:sSup>
                              <m:sSupPr>
                                <m:ctrlPr>
                                  <w:rPr>
                                    <w:rFonts w:ascii="Cambria Math" w:eastAsia="Times New Roman" w:hAnsi="Cambria Math"/>
                                    <w:i/>
                                    <w:sz w:val="24"/>
                                    <w:szCs w:val="24"/>
                                  </w:rPr>
                                </m:ctrlPr>
                              </m:sSupPr>
                              <m:e>
                                <m:r>
                                  <w:rPr>
                                    <w:rFonts w:ascii="Cambria Math" w:eastAsia="Times New Roman" w:hAnsi="Cambria Math"/>
                                    <w:sz w:val="24"/>
                                    <w:szCs w:val="24"/>
                                  </w:rPr>
                                  <m:t>n</m:t>
                                </m:r>
                              </m:e>
                              <m:sup>
                                <m:r>
                                  <w:rPr>
                                    <w:rFonts w:ascii="Cambria Math" w:eastAsia="Times New Roman" w:hAnsi="Cambria Math"/>
                                    <w:sz w:val="24"/>
                                    <w:szCs w:val="24"/>
                                  </w:rPr>
                                  <m:t>α</m:t>
                                </m:r>
                              </m:sup>
                            </m:sSup>
                          </m:num>
                          <m:den>
                            <m:r>
                              <w:rPr>
                                <w:rFonts w:ascii="Cambria Math" w:eastAsia="Times New Roman" w:hAnsi="Cambria Math"/>
                                <w:sz w:val="24"/>
                                <w:szCs w:val="24"/>
                              </w:rPr>
                              <m:t>L</m:t>
                            </m:r>
                          </m:den>
                        </m:f>
                      </m:e>
                    </m:d>
                  </m:e>
                </m:func>
              </m:e>
            </m:func>
          </m:e>
        </m:func>
      </m:oMath>
      <w:r w:rsidR="000C5E7A">
        <w:t xml:space="preserve"> </w:t>
      </w:r>
      <w:r w:rsidR="000C5E7A">
        <w:tab/>
      </w:r>
      <w:r w:rsidR="000C5E7A">
        <w:tab/>
      </w:r>
      <w:r w:rsidR="000C5E7A">
        <w:tab/>
      </w:r>
      <w:r w:rsidR="000C5E7A">
        <w:tab/>
      </w:r>
      <w:r w:rsidR="000C5E7A">
        <w:tab/>
      </w:r>
      <w:r w:rsidR="000C5E7A">
        <w:tab/>
      </w:r>
      <w:r w:rsidR="000C5E7A">
        <w:tab/>
      </w:r>
      <w:r w:rsidR="000C5E7A">
        <w:tab/>
      </w:r>
      <w:r w:rsidR="000C5E7A" w:rsidRPr="00A46504">
        <w:rPr>
          <w:rFonts w:ascii="Times New Roman" w:eastAsia="Times New Roman" w:hAnsi="Times New Roman" w:cs="Times New Roman"/>
          <w:color w:val="000000"/>
          <w:kern w:val="20"/>
          <w:sz w:val="24"/>
          <w:szCs w:val="24"/>
          <w:lang w:eastAsia="zh-CN"/>
        </w:rPr>
        <w:t>(</w:t>
      </w:r>
      <w:r w:rsidR="00A46504" w:rsidRPr="00A46504">
        <w:rPr>
          <w:rFonts w:ascii="Times New Roman" w:eastAsia="Times New Roman" w:hAnsi="Times New Roman" w:cs="Times New Roman"/>
          <w:color w:val="000000"/>
          <w:kern w:val="20"/>
          <w:sz w:val="24"/>
          <w:szCs w:val="24"/>
          <w:lang w:eastAsia="zh-CN"/>
        </w:rPr>
        <w:t>6</w:t>
      </w:r>
      <w:r w:rsidR="000C5E7A" w:rsidRPr="00A46504">
        <w:rPr>
          <w:rFonts w:ascii="Times New Roman" w:eastAsia="Times New Roman" w:hAnsi="Times New Roman" w:cs="Times New Roman"/>
          <w:color w:val="000000"/>
          <w:kern w:val="20"/>
          <w:sz w:val="24"/>
          <w:szCs w:val="24"/>
          <w:lang w:eastAsia="zh-CN"/>
        </w:rPr>
        <w:t>)</w:t>
      </w:r>
    </w:p>
    <w:p w14:paraId="0DEF4BDC" w14:textId="1EE1FC7E" w:rsidR="000C5E7A" w:rsidRDefault="00216039" w:rsidP="000C5E7A">
      <w:pPr>
        <w:pStyle w:val="BodyText"/>
        <w:spacing w:before="120"/>
      </w:pPr>
      <w:r>
        <w:t xml:space="preserve">Based on </w:t>
      </w:r>
      <w:r w:rsidR="000C5E7A">
        <w:t>test</w:t>
      </w:r>
      <w:r w:rsidR="00AE4797">
        <w:t>s</w:t>
      </w:r>
      <w:r w:rsidR="000C5E7A">
        <w:t xml:space="preserve"> </w:t>
      </w:r>
      <w:r w:rsidR="00AE4797">
        <w:t xml:space="preserve">of </w:t>
      </w:r>
      <w:r w:rsidR="000C5E7A">
        <w:t xml:space="preserve">FN-curves which are just acceptable to a FN-criterion line with slope -1 conclusions </w:t>
      </w:r>
      <w:r w:rsidR="00E37587">
        <w:t xml:space="preserve">can be drawn </w:t>
      </w:r>
      <w:r w:rsidR="002100DF">
        <w:t>that</w:t>
      </w:r>
      <w:r w:rsidR="002100DF" w:rsidRPr="002100DF">
        <w:t xml:space="preserve"> FN-criterion lines may be less suited for evaluating and comparing risk, and it conflicts with the basic goals of risk evaluation</w:t>
      </w:r>
      <w:r w:rsidR="000C5E7A">
        <w:t>.</w:t>
      </w:r>
    </w:p>
    <w:p w14:paraId="303DE6CD" w14:textId="70C70CDA" w:rsidR="000C5E7A" w:rsidRDefault="00E37587" w:rsidP="000C5E7A">
      <w:pPr>
        <w:pStyle w:val="BodyText"/>
      </w:pPr>
      <w:r>
        <w:t>I</w:t>
      </w:r>
      <w:r w:rsidR="000C5E7A">
        <w:t>t is stated that “</w:t>
      </w:r>
      <w:r w:rsidR="000C5E7A" w:rsidRPr="00F53764">
        <w:rPr>
          <w:i/>
          <w:iCs/>
        </w:rPr>
        <w:t>There are two objections to the minimax or FN-criterion. First, by concentrating on just one extreme feature of a statistical distribution, the minimax criterion ignores other features which are relevant to a decision. In this way, the minimax criterion can lead to decisions that appear unreasonable. Second, and more seriously, minimax criteria are, in the language of decision theory, incoherent. That is, they give inconsistent preferences, or, when applied in the present context they give inconsistent judgments about tolerability of risk</w:t>
      </w:r>
      <w:r w:rsidR="000C5E7A">
        <w:t xml:space="preserve">.” </w:t>
      </w:r>
    </w:p>
    <w:p w14:paraId="51CC22EF" w14:textId="77777777" w:rsidR="000C5E7A" w:rsidRDefault="000C5E7A" w:rsidP="000C5E7A">
      <w:pPr>
        <w:pStyle w:val="BodyText"/>
      </w:pPr>
      <w:r w:rsidRPr="004A49A8">
        <w:t>The inconsistency of criterion FN-lines is proved by comparing two engineering systems 1 and 2: Consistency requires that if both systems are judged tolerable separately, the combined system should also be judged tolerable, and if both systems are judged intolerable separately, the combined system should also be judged intolerable.</w:t>
      </w:r>
      <w:r>
        <w:t xml:space="preserve"> Furthermore, if both separate systems are judged to be </w:t>
      </w:r>
      <w:r w:rsidRPr="004A49A8">
        <w:rPr>
          <w:i/>
          <w:iCs/>
        </w:rPr>
        <w:t>just</w:t>
      </w:r>
      <w:r>
        <w:t xml:space="preserve"> tolerable, the combined system must be judged to be </w:t>
      </w:r>
      <w:r w:rsidRPr="004A49A8">
        <w:rPr>
          <w:i/>
          <w:iCs/>
        </w:rPr>
        <w:t>jus</w:t>
      </w:r>
      <w:r>
        <w:t xml:space="preserve">t tolerable. </w:t>
      </w:r>
    </w:p>
    <w:p w14:paraId="1F650A36" w14:textId="77777777" w:rsidR="000C5E7A" w:rsidRDefault="000C5E7A" w:rsidP="000C5E7A">
      <w:pPr>
        <w:pStyle w:val="BodyText"/>
      </w:pPr>
      <w:r>
        <w:t>It follows that the tolerability threshold, in term of expected fatalities or the utility of these, U, for the combined system must be U</w:t>
      </w:r>
      <w:r w:rsidRPr="004A49A8">
        <w:rPr>
          <w:vertAlign w:val="subscript"/>
        </w:rPr>
        <w:t>1</w:t>
      </w:r>
      <w:r>
        <w:t xml:space="preserve"> + U</w:t>
      </w:r>
      <w:r w:rsidRPr="004A49A8">
        <w:rPr>
          <w:vertAlign w:val="subscript"/>
        </w:rPr>
        <w:t>2</w:t>
      </w:r>
      <w:r>
        <w:t xml:space="preserve"> (the sum of the thresholds for the individual systems). It can be proved that if the individual thresholds are satisfied the combined is always satisfied. </w:t>
      </w:r>
    </w:p>
    <w:p w14:paraId="024575DD" w14:textId="77777777" w:rsidR="000C5E7A" w:rsidRDefault="000C5E7A" w:rsidP="000C5E7A">
      <w:pPr>
        <w:pStyle w:val="BodyText"/>
      </w:pPr>
      <w:r>
        <w:t>Similarly, the FN-criterion function, C(n) for the combined system must be C</w:t>
      </w:r>
      <w:r w:rsidRPr="00032DEF">
        <w:rPr>
          <w:vertAlign w:val="subscript"/>
        </w:rPr>
        <w:t>1</w:t>
      </w:r>
      <w:r>
        <w:t>(n) + C</w:t>
      </w:r>
      <w:r w:rsidRPr="00032DEF">
        <w:rPr>
          <w:vertAlign w:val="subscript"/>
        </w:rPr>
        <w:t>2</w:t>
      </w:r>
      <w:r>
        <w:t xml:space="preserve">(n). If both engineering systems are just tolerable </w:t>
      </w:r>
      <w:r w:rsidRPr="00490312">
        <w:t>F</w:t>
      </w:r>
      <w:r w:rsidRPr="00490312">
        <w:rPr>
          <w:vertAlign w:val="subscript"/>
        </w:rPr>
        <w:t>1</w:t>
      </w:r>
      <w:r w:rsidRPr="00490312">
        <w:t>(n) = C</w:t>
      </w:r>
      <w:r w:rsidRPr="00490312">
        <w:rPr>
          <w:vertAlign w:val="subscript"/>
        </w:rPr>
        <w:t>1</w:t>
      </w:r>
      <w:r w:rsidRPr="00490312">
        <w:t>(n)</w:t>
      </w:r>
      <w:r>
        <w:t xml:space="preserve"> </w:t>
      </w:r>
      <w:r w:rsidRPr="00490312">
        <w:t>and F</w:t>
      </w:r>
      <w:r w:rsidRPr="00490312">
        <w:rPr>
          <w:vertAlign w:val="subscript"/>
        </w:rPr>
        <w:t>2</w:t>
      </w:r>
      <w:r w:rsidRPr="00490312">
        <w:t>(n) = C</w:t>
      </w:r>
      <w:r w:rsidRPr="00490312">
        <w:rPr>
          <w:vertAlign w:val="subscript"/>
        </w:rPr>
        <w:t>2</w:t>
      </w:r>
      <w:r w:rsidRPr="00490312">
        <w:t>(n).</w:t>
      </w:r>
      <w:r>
        <w:t xml:space="preserve"> It follows that consistency then requires (for every accident size, n) that</w:t>
      </w:r>
    </w:p>
    <w:p w14:paraId="3DC75443" w14:textId="1A08D473" w:rsidR="000C5E7A" w:rsidRPr="00490312" w:rsidRDefault="000C5E7A" w:rsidP="000C5E7A">
      <w:pPr>
        <w:spacing w:after="120"/>
        <w:rPr>
          <w:sz w:val="24"/>
          <w:szCs w:val="24"/>
        </w:rPr>
      </w:pPr>
      <m:oMath>
        <m:r>
          <w:rPr>
            <w:rFonts w:ascii="Cambria Math" w:eastAsia="Times New Roman" w:hAnsi="Cambria Math"/>
            <w:sz w:val="24"/>
            <w:szCs w:val="24"/>
          </w:rPr>
          <m:t>C</m:t>
        </m:r>
        <m:d>
          <m:dPr>
            <m:ctrlPr>
              <w:rPr>
                <w:rFonts w:ascii="Cambria Math" w:eastAsia="Times New Roman" w:hAnsi="Cambria Math"/>
                <w:i/>
                <w:sz w:val="24"/>
                <w:szCs w:val="24"/>
              </w:rPr>
            </m:ctrlPr>
          </m:dPr>
          <m:e>
            <m:r>
              <w:rPr>
                <w:rFonts w:ascii="Cambria Math" w:eastAsia="Times New Roman" w:hAnsi="Cambria Math"/>
                <w:sz w:val="24"/>
                <w:szCs w:val="24"/>
              </w:rPr>
              <m:t>n</m:t>
            </m:r>
          </m:e>
        </m:d>
        <m:r>
          <w:rPr>
            <w:rFonts w:ascii="Cambria Math" w:eastAsia="Times New Roman" w:hAnsi="Cambria Math"/>
            <w:sz w:val="24"/>
            <w:szCs w:val="24"/>
          </w:rPr>
          <m:t>=F</m:t>
        </m:r>
        <m:d>
          <m:dPr>
            <m:ctrlPr>
              <w:rPr>
                <w:rFonts w:ascii="Cambria Math" w:eastAsia="Times New Roman" w:hAnsi="Cambria Math"/>
                <w:i/>
                <w:sz w:val="24"/>
                <w:szCs w:val="24"/>
              </w:rPr>
            </m:ctrlPr>
          </m:dPr>
          <m:e>
            <m:r>
              <w:rPr>
                <w:rFonts w:ascii="Cambria Math" w:eastAsia="Times New Roman" w:hAnsi="Cambria Math"/>
                <w:sz w:val="24"/>
                <w:szCs w:val="24"/>
              </w:rPr>
              <m:t>n</m:t>
            </m:r>
          </m:e>
        </m:d>
        <m:r>
          <w:rPr>
            <w:rFonts w:ascii="Cambria Math" w:eastAsia="Times New Roman" w:hAnsi="Cambria Math"/>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sz w:val="24"/>
                <w:szCs w:val="24"/>
              </w:rPr>
              <m:t>F</m:t>
            </m:r>
          </m:e>
          <m:sub>
            <m:r>
              <w:rPr>
                <w:rFonts w:ascii="Cambria Math" w:eastAsia="Times New Roman" w:hAnsi="Cambria Math"/>
                <w:sz w:val="24"/>
                <w:szCs w:val="24"/>
              </w:rPr>
              <m:t>1</m:t>
            </m:r>
          </m:sub>
        </m:sSub>
        <m:d>
          <m:dPr>
            <m:ctrlPr>
              <w:rPr>
                <w:rFonts w:ascii="Cambria Math" w:eastAsia="Times New Roman" w:hAnsi="Cambria Math"/>
                <w:i/>
                <w:sz w:val="24"/>
                <w:szCs w:val="24"/>
              </w:rPr>
            </m:ctrlPr>
          </m:dPr>
          <m:e>
            <m:r>
              <w:rPr>
                <w:rFonts w:ascii="Cambria Math" w:eastAsia="Times New Roman" w:hAnsi="Cambria Math"/>
                <w:sz w:val="24"/>
                <w:szCs w:val="24"/>
              </w:rPr>
              <m:t>n</m:t>
            </m:r>
          </m:e>
        </m:d>
        <m:r>
          <w:rPr>
            <w:rFonts w:ascii="Cambria Math" w:eastAsia="Times New Roman" w:hAnsi="Cambria Math"/>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sz w:val="24"/>
                <w:szCs w:val="24"/>
              </w:rPr>
              <m:t>F</m:t>
            </m:r>
          </m:e>
          <m:sub>
            <m:r>
              <w:rPr>
                <w:rFonts w:ascii="Cambria Math" w:eastAsia="Times New Roman" w:hAnsi="Cambria Math"/>
                <w:sz w:val="24"/>
                <w:szCs w:val="24"/>
              </w:rPr>
              <m:t>2</m:t>
            </m:r>
          </m:sub>
        </m:sSub>
        <m:d>
          <m:dPr>
            <m:ctrlPr>
              <w:rPr>
                <w:rFonts w:ascii="Cambria Math" w:eastAsia="Times New Roman" w:hAnsi="Cambria Math"/>
                <w:i/>
                <w:sz w:val="24"/>
                <w:szCs w:val="24"/>
              </w:rPr>
            </m:ctrlPr>
          </m:dPr>
          <m:e>
            <m:r>
              <w:rPr>
                <w:rFonts w:ascii="Cambria Math" w:eastAsia="Times New Roman" w:hAnsi="Cambria Math"/>
                <w:sz w:val="24"/>
                <w:szCs w:val="24"/>
              </w:rPr>
              <m:t>n</m:t>
            </m:r>
          </m:e>
        </m:d>
        <m:r>
          <w:rPr>
            <w:rFonts w:ascii="Cambria Math" w:eastAsia="Times New Roman" w:hAnsi="Cambria Math"/>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1</m:t>
            </m:r>
          </m:sub>
        </m:sSub>
        <m:d>
          <m:dPr>
            <m:ctrlPr>
              <w:rPr>
                <w:rFonts w:ascii="Cambria Math" w:eastAsia="Times New Roman" w:hAnsi="Cambria Math"/>
                <w:i/>
                <w:sz w:val="24"/>
                <w:szCs w:val="24"/>
              </w:rPr>
            </m:ctrlPr>
          </m:dPr>
          <m:e>
            <m:r>
              <w:rPr>
                <w:rFonts w:ascii="Cambria Math" w:eastAsia="Times New Roman" w:hAnsi="Cambria Math"/>
                <w:sz w:val="24"/>
                <w:szCs w:val="24"/>
              </w:rPr>
              <m:t>n</m:t>
            </m:r>
          </m:e>
        </m:d>
        <m:r>
          <w:rPr>
            <w:rFonts w:ascii="Cambria Math" w:eastAsia="Times New Roman" w:hAnsi="Cambria Math"/>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2</m:t>
            </m:r>
          </m:sub>
        </m:sSub>
        <m:r>
          <w:rPr>
            <w:rFonts w:ascii="Cambria Math" w:eastAsia="Times New Roman" w:hAnsi="Cambria Math"/>
            <w:sz w:val="24"/>
            <w:szCs w:val="24"/>
          </w:rPr>
          <m:t>(n)</m:t>
        </m:r>
      </m:oMath>
      <w:r>
        <w:t xml:space="preserve"> </w:t>
      </w:r>
      <w:r>
        <w:tab/>
      </w:r>
      <w:r>
        <w:tab/>
      </w:r>
      <w:r>
        <w:tab/>
      </w:r>
      <w:r>
        <w:tab/>
      </w:r>
      <w:r>
        <w:tab/>
      </w:r>
      <w:r>
        <w:tab/>
      </w:r>
      <w:r w:rsidRPr="00A46504">
        <w:rPr>
          <w:rFonts w:ascii="Times New Roman" w:eastAsia="Times New Roman" w:hAnsi="Times New Roman" w:cs="Times New Roman"/>
          <w:color w:val="000000"/>
          <w:kern w:val="20"/>
          <w:sz w:val="24"/>
          <w:szCs w:val="24"/>
          <w:lang w:eastAsia="zh-CN"/>
        </w:rPr>
        <w:t>(</w:t>
      </w:r>
      <w:r w:rsidR="00A46504" w:rsidRPr="00A46504">
        <w:rPr>
          <w:rFonts w:ascii="Times New Roman" w:eastAsia="Times New Roman" w:hAnsi="Times New Roman" w:cs="Times New Roman"/>
          <w:color w:val="000000"/>
          <w:kern w:val="20"/>
          <w:sz w:val="24"/>
          <w:szCs w:val="24"/>
          <w:lang w:eastAsia="zh-CN"/>
        </w:rPr>
        <w:t>7</w:t>
      </w:r>
      <w:r w:rsidRPr="00A46504">
        <w:rPr>
          <w:rFonts w:ascii="Times New Roman" w:eastAsia="Times New Roman" w:hAnsi="Times New Roman" w:cs="Times New Roman"/>
          <w:color w:val="000000"/>
          <w:kern w:val="20"/>
          <w:sz w:val="24"/>
          <w:szCs w:val="24"/>
          <w:lang w:eastAsia="zh-CN"/>
        </w:rPr>
        <w:t>)</w:t>
      </w:r>
    </w:p>
    <w:p w14:paraId="22F851EE" w14:textId="77777777" w:rsidR="000C5E7A" w:rsidRDefault="000C5E7A" w:rsidP="000C5E7A">
      <w:pPr>
        <w:pStyle w:val="BodyText"/>
      </w:pPr>
      <w:r>
        <w:t>The general consistency condition requires in the case of the FN-criterion, in terms of the intolerability measure, v, that the following condition is fulfilled:</w:t>
      </w:r>
    </w:p>
    <w:p w14:paraId="2B6BDBCC" w14:textId="77777777" w:rsidR="000C5E7A" w:rsidRDefault="000C5E7A" w:rsidP="000C5E7A">
      <w:pPr>
        <w:pStyle w:val="BodyText"/>
      </w:pPr>
      <w:r>
        <w:t>If v</w:t>
      </w:r>
      <w:r w:rsidRPr="00B737B8">
        <w:rPr>
          <w:vertAlign w:val="subscript"/>
        </w:rPr>
        <w:t>1</w:t>
      </w:r>
      <w:r>
        <w:t xml:space="preserve"> = 1 and v</w:t>
      </w:r>
      <w:r w:rsidRPr="00B737B8">
        <w:rPr>
          <w:vertAlign w:val="subscript"/>
        </w:rPr>
        <w:t>2</w:t>
      </w:r>
      <w:r>
        <w:t xml:space="preserve"> = 1, then v must be 1, where</w:t>
      </w:r>
    </w:p>
    <w:bookmarkStart w:id="2" w:name="_Hlk115180866"/>
    <w:p w14:paraId="073D24B7" w14:textId="37A7FBF5" w:rsidR="000C5E7A" w:rsidRPr="005F0CB9" w:rsidRDefault="00000000" w:rsidP="00BD7F06">
      <w:pPr>
        <w:spacing w:after="0"/>
        <w:rPr>
          <w:sz w:val="24"/>
          <w:szCs w:val="24"/>
        </w:rPr>
      </w:pPr>
      <m:oMath>
        <m:sSub>
          <m:sSubPr>
            <m:ctrlPr>
              <w:rPr>
                <w:rFonts w:ascii="Cambria Math" w:eastAsia="Calibri" w:hAnsi="Cambria Math" w:cs="Times New Roman"/>
                <w:i/>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hAnsi="Cambria Math"/>
            <w:sz w:val="24"/>
            <w:szCs w:val="24"/>
          </w:rPr>
          <m:t xml:space="preserve">= </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max</m:t>
                </m:r>
              </m:e>
              <m:lim>
                <m:r>
                  <w:rPr>
                    <w:rFonts w:ascii="Cambria Math" w:hAnsi="Cambria Math"/>
                    <w:sz w:val="24"/>
                    <w:szCs w:val="24"/>
                  </w:rPr>
                  <m:t>n</m:t>
                </m:r>
              </m:lim>
            </m:limLow>
          </m:fName>
          <m:e>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eastAsia="Calibri" w:hAnsi="Cambria Math" w:cs="Times New Roman"/>
                            <w:i/>
                            <w:sz w:val="24"/>
                            <w:szCs w:val="24"/>
                          </w:rPr>
                        </m:ctrlPr>
                      </m:sSubPr>
                      <m:e>
                        <m:r>
                          <w:rPr>
                            <w:rFonts w:ascii="Cambria Math" w:hAnsi="Cambria Math"/>
                            <w:sz w:val="24"/>
                            <w:szCs w:val="24"/>
                          </w:rPr>
                          <m:t>F</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n</m:t>
                        </m:r>
                      </m:e>
                    </m:d>
                  </m:num>
                  <m:den>
                    <m:sSub>
                      <m:sSubPr>
                        <m:ctrlPr>
                          <w:rPr>
                            <w:rFonts w:ascii="Cambria Math" w:eastAsia="Calibri" w:hAnsi="Cambria Math" w:cs="Times New Roman"/>
                            <w:i/>
                            <w:sz w:val="24"/>
                            <w:szCs w:val="24"/>
                          </w:rPr>
                        </m:ctrlPr>
                      </m:sSubPr>
                      <m:e>
                        <m:r>
                          <w:rPr>
                            <w:rFonts w:ascii="Cambria Math" w:hAnsi="Cambria Math"/>
                            <w:sz w:val="24"/>
                            <w:szCs w:val="24"/>
                          </w:rPr>
                          <m:t>C</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n</m:t>
                        </m:r>
                      </m:e>
                    </m:d>
                  </m:den>
                </m:f>
              </m:e>
            </m:d>
          </m:e>
        </m:func>
        <m:r>
          <w:rPr>
            <w:rFonts w:ascii="Cambria Math" w:hAnsi="Cambria Math"/>
            <w:sz w:val="24"/>
            <w:szCs w:val="24"/>
          </w:rPr>
          <m:t xml:space="preserve"> for i=1,2 </m:t>
        </m:r>
      </m:oMath>
      <w:r w:rsidR="00BD7F06">
        <w:rPr>
          <w:rFonts w:eastAsiaTheme="minorEastAsia"/>
          <w:sz w:val="24"/>
          <w:szCs w:val="24"/>
        </w:rPr>
        <w:t xml:space="preserve"> </w:t>
      </w:r>
      <w:r w:rsidR="00BD7F06" w:rsidRPr="00BD7F06">
        <w:rPr>
          <w:rFonts w:ascii="Times New Roman" w:eastAsia="Times New Roman" w:hAnsi="Times New Roman" w:cs="Times New Roman"/>
          <w:color w:val="000000"/>
          <w:kern w:val="20"/>
          <w:sz w:val="24"/>
          <w:szCs w:val="20"/>
          <w:lang w:eastAsia="zh-CN"/>
        </w:rPr>
        <w:t xml:space="preserve">and  </w:t>
      </w:r>
      <m:oMath>
        <m:r>
          <w:rPr>
            <w:rFonts w:ascii="Cambria Math" w:hAnsi="Cambria Math"/>
            <w:sz w:val="24"/>
            <w:szCs w:val="24"/>
          </w:rPr>
          <m:t xml:space="preserve">v= </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max</m:t>
                </m:r>
              </m:e>
              <m:lim>
                <m:r>
                  <w:rPr>
                    <w:rFonts w:ascii="Cambria Math" w:hAnsi="Cambria Math"/>
                    <w:sz w:val="24"/>
                    <w:szCs w:val="24"/>
                  </w:rPr>
                  <m:t>n</m:t>
                </m:r>
              </m:lim>
            </m:limLow>
          </m:fName>
          <m:e>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eastAsia="Calibri" w:hAnsi="Cambria Math" w:cs="Times New Roman"/>
                            <w:i/>
                            <w:sz w:val="24"/>
                            <w:szCs w:val="24"/>
                          </w:rPr>
                        </m:ctrlPr>
                      </m:sSubPr>
                      <m:e>
                        <m:r>
                          <w:rPr>
                            <w:rFonts w:ascii="Cambria Math" w:hAnsi="Cambria Math"/>
                            <w:sz w:val="24"/>
                            <w:szCs w:val="24"/>
                          </w:rPr>
                          <m:t>F</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n</m:t>
                        </m:r>
                      </m:e>
                    </m:d>
                    <m:r>
                      <w:rPr>
                        <w:rFonts w:ascii="Cambria Math" w:hAnsi="Cambria Math"/>
                        <w:sz w:val="24"/>
                        <w:szCs w:val="24"/>
                      </w:rPr>
                      <m:t>+</m:t>
                    </m:r>
                    <m:sSub>
                      <m:sSubPr>
                        <m:ctrlPr>
                          <w:rPr>
                            <w:rFonts w:ascii="Cambria Math" w:eastAsia="Calibri" w:hAnsi="Cambria Math" w:cs="Times New Roman"/>
                            <w:i/>
                            <w:sz w:val="24"/>
                            <w:szCs w:val="24"/>
                          </w:rPr>
                        </m:ctrlPr>
                      </m:sSubPr>
                      <m:e>
                        <m:r>
                          <w:rPr>
                            <w:rFonts w:ascii="Cambria Math" w:hAnsi="Cambria Math"/>
                            <w:sz w:val="24"/>
                            <w:szCs w:val="24"/>
                          </w:rPr>
                          <m:t>F</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n</m:t>
                        </m:r>
                      </m:e>
                    </m:d>
                  </m:num>
                  <m:den>
                    <m:sSub>
                      <m:sSubPr>
                        <m:ctrlPr>
                          <w:rPr>
                            <w:rFonts w:ascii="Cambria Math" w:eastAsia="Calibri" w:hAnsi="Cambria Math" w:cs="Times New Roman"/>
                            <w:i/>
                            <w:sz w:val="24"/>
                            <w:szCs w:val="24"/>
                          </w:rPr>
                        </m:ctrlPr>
                      </m:sSubPr>
                      <m:e>
                        <m:r>
                          <w:rPr>
                            <w:rFonts w:ascii="Cambria Math" w:hAnsi="Cambria Math"/>
                            <w:sz w:val="24"/>
                            <w:szCs w:val="24"/>
                          </w:rPr>
                          <m:t>C</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n</m:t>
                        </m:r>
                      </m:e>
                    </m:d>
                    <m:r>
                      <w:rPr>
                        <w:rFonts w:ascii="Cambria Math" w:hAnsi="Cambria Math"/>
                        <w:sz w:val="24"/>
                        <w:szCs w:val="24"/>
                      </w:rPr>
                      <m:t>+</m:t>
                    </m:r>
                    <m:sSub>
                      <m:sSubPr>
                        <m:ctrlPr>
                          <w:rPr>
                            <w:rFonts w:ascii="Cambria Math" w:eastAsia="Calibri" w:hAnsi="Cambria Math" w:cs="Times New Roman"/>
                            <w:i/>
                            <w:sz w:val="24"/>
                            <w:szCs w:val="24"/>
                          </w:rPr>
                        </m:ctrlPr>
                      </m:sSubPr>
                      <m:e>
                        <m:r>
                          <w:rPr>
                            <w:rFonts w:ascii="Cambria Math" w:hAnsi="Cambria Math"/>
                            <w:sz w:val="24"/>
                            <w:szCs w:val="24"/>
                          </w:rPr>
                          <m:t>C</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n</m:t>
                        </m:r>
                      </m:e>
                    </m:d>
                  </m:den>
                </m:f>
              </m:e>
            </m:d>
          </m:e>
        </m:func>
        <m:r>
          <w:rPr>
            <w:rFonts w:ascii="Cambria Math" w:hAnsi="Cambria Math"/>
            <w:sz w:val="24"/>
            <w:szCs w:val="24"/>
          </w:rPr>
          <m:t xml:space="preserve"> </m:t>
        </m:r>
      </m:oMath>
      <w:r w:rsidR="000C5E7A">
        <w:tab/>
      </w:r>
      <w:r w:rsidR="000C5E7A">
        <w:tab/>
      </w:r>
      <w:r w:rsidR="000C5E7A">
        <w:tab/>
      </w:r>
      <w:r w:rsidR="000C5E7A">
        <w:tab/>
      </w:r>
      <w:r w:rsidR="000C5E7A">
        <w:tab/>
      </w:r>
      <w:r w:rsidR="000C5E7A" w:rsidRPr="00A46504">
        <w:rPr>
          <w:rFonts w:ascii="Times New Roman" w:eastAsia="Times New Roman" w:hAnsi="Times New Roman" w:cs="Times New Roman"/>
          <w:color w:val="000000"/>
          <w:kern w:val="20"/>
          <w:sz w:val="24"/>
          <w:szCs w:val="24"/>
          <w:lang w:eastAsia="zh-CN"/>
        </w:rPr>
        <w:t>(</w:t>
      </w:r>
      <w:r w:rsidR="00A46504" w:rsidRPr="00A46504">
        <w:rPr>
          <w:rFonts w:ascii="Times New Roman" w:eastAsia="Times New Roman" w:hAnsi="Times New Roman" w:cs="Times New Roman"/>
          <w:color w:val="000000"/>
          <w:kern w:val="20"/>
          <w:sz w:val="24"/>
          <w:szCs w:val="24"/>
          <w:lang w:eastAsia="zh-CN"/>
        </w:rPr>
        <w:t>8</w:t>
      </w:r>
      <w:r w:rsidR="000C5E7A" w:rsidRPr="00A46504">
        <w:rPr>
          <w:rFonts w:ascii="Times New Roman" w:eastAsia="Times New Roman" w:hAnsi="Times New Roman" w:cs="Times New Roman"/>
          <w:color w:val="000000"/>
          <w:kern w:val="20"/>
          <w:sz w:val="24"/>
          <w:szCs w:val="24"/>
          <w:lang w:eastAsia="zh-CN"/>
        </w:rPr>
        <w:t>)</w:t>
      </w:r>
    </w:p>
    <w:bookmarkEnd w:id="2"/>
    <w:p w14:paraId="4FB62FE9" w14:textId="608D8920" w:rsidR="000C5E7A" w:rsidRDefault="000C5E7A" w:rsidP="000C5E7A">
      <w:pPr>
        <w:pStyle w:val="BodyText"/>
      </w:pPr>
      <w:r>
        <w:t>It cannot be proved mathematically that this is always satisfied. On the contrary, a counter example can be provided, to demonstrate that the condition (</w:t>
      </w:r>
      <w:r w:rsidR="00A46504">
        <w:t>8</w:t>
      </w:r>
      <w:r>
        <w:t>) is not generally satisfied: Say, both systems are described by single-step FN-curves: System 1 has a frequency of 0.1 accidents/year and a consequence of 10 fatalities, system 2 has a frequency of 0.01 accidents per year and a consequence of 100. Both of these systems are just tolerable and satisfy the criterion line of C(n) = 1/n.</w:t>
      </w:r>
    </w:p>
    <w:p w14:paraId="3A2FE324" w14:textId="078851F4" w:rsidR="000C5E7A" w:rsidRPr="00C01EBA" w:rsidRDefault="00000000" w:rsidP="00E045EE">
      <w:pPr>
        <w:spacing w:after="0"/>
        <w:rPr>
          <w:sz w:val="24"/>
          <w:szCs w:val="24"/>
        </w:rPr>
      </w:pPr>
      <m:oMath>
        <m:sSub>
          <m:sSubPr>
            <m:ctrlPr>
              <w:rPr>
                <w:rFonts w:ascii="Cambria Math" w:eastAsia="Calibri" w:hAnsi="Cambria Math" w:cs="Times New Roman"/>
                <w:i/>
                <w:sz w:val="24"/>
                <w:szCs w:val="24"/>
              </w:rPr>
            </m:ctrlPr>
          </m:sSubPr>
          <m:e>
            <m:r>
              <w:rPr>
                <w:rFonts w:ascii="Cambria Math" w:hAnsi="Cambria Math"/>
                <w:sz w:val="24"/>
                <w:szCs w:val="24"/>
              </w:rPr>
              <m:t>v</m:t>
            </m:r>
          </m:e>
          <m:sub>
            <m:r>
              <w:rPr>
                <w:rFonts w:ascii="Cambria Math" w:hAnsi="Cambria Math"/>
                <w:sz w:val="24"/>
                <w:szCs w:val="24"/>
              </w:rPr>
              <m:t>1</m:t>
            </m:r>
          </m:sub>
        </m:sSub>
        <m:r>
          <w:rPr>
            <w:rFonts w:ascii="Cambria Math" w:hAnsi="Cambria Math"/>
            <w:sz w:val="24"/>
            <w:szCs w:val="24"/>
          </w:rPr>
          <m:t xml:space="preserve">= </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max</m:t>
                </m:r>
              </m:e>
              <m:lim>
                <m:r>
                  <w:rPr>
                    <w:rFonts w:ascii="Cambria Math" w:hAnsi="Cambria Math"/>
                    <w:sz w:val="24"/>
                    <w:szCs w:val="24"/>
                  </w:rPr>
                  <m:t>n</m:t>
                </m:r>
              </m:lim>
            </m:limLow>
          </m:fName>
          <m:e>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eastAsia="Calibri" w:hAnsi="Cambria Math" w:cs="Times New Roman"/>
                            <w:i/>
                            <w:sz w:val="24"/>
                            <w:szCs w:val="24"/>
                          </w:rPr>
                        </m:ctrlPr>
                      </m:sSubPr>
                      <m:e>
                        <m:r>
                          <w:rPr>
                            <w:rFonts w:ascii="Cambria Math" w:hAnsi="Cambria Math"/>
                            <w:sz w:val="24"/>
                            <w:szCs w:val="24"/>
                          </w:rPr>
                          <m:t>F</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n</m:t>
                        </m:r>
                      </m:e>
                    </m:d>
                  </m:num>
                  <m:den>
                    <m:sSub>
                      <m:sSubPr>
                        <m:ctrlPr>
                          <w:rPr>
                            <w:rFonts w:ascii="Cambria Math" w:eastAsia="Calibri" w:hAnsi="Cambria Math" w:cs="Times New Roman"/>
                            <w:i/>
                            <w:sz w:val="24"/>
                            <w:szCs w:val="24"/>
                          </w:rPr>
                        </m:ctrlPr>
                      </m:sSubPr>
                      <m:e>
                        <m:r>
                          <w:rPr>
                            <w:rFonts w:ascii="Cambria Math" w:hAnsi="Cambria Math"/>
                            <w:sz w:val="24"/>
                            <w:szCs w:val="24"/>
                          </w:rPr>
                          <m:t>C</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n</m:t>
                        </m:r>
                      </m:e>
                    </m:d>
                  </m:den>
                </m:f>
              </m:e>
            </m:d>
          </m:e>
        </m:func>
        <m:r>
          <w:rPr>
            <w:rFonts w:ascii="Cambria Math" w:hAnsi="Cambria Math"/>
            <w:sz w:val="24"/>
            <w:szCs w:val="24"/>
          </w:rPr>
          <m:t xml:space="preserve">=0.1 ∙10=1 </m:t>
        </m:r>
      </m:oMath>
      <w:r w:rsidR="00E045EE" w:rsidRPr="00BD7F06">
        <w:rPr>
          <w:rFonts w:ascii="Times New Roman" w:eastAsia="Times New Roman" w:hAnsi="Times New Roman" w:cs="Times New Roman"/>
          <w:color w:val="000000"/>
          <w:kern w:val="20"/>
          <w:sz w:val="24"/>
          <w:szCs w:val="20"/>
          <w:lang w:eastAsia="zh-CN"/>
        </w:rPr>
        <w:t>and</w:t>
      </w:r>
      <w:r w:rsidR="00E045EE">
        <w:rPr>
          <w:rFonts w:ascii="Times New Roman" w:eastAsia="Times New Roman" w:hAnsi="Times New Roman" w:cs="Times New Roman"/>
          <w:color w:val="000000"/>
          <w:kern w:val="20"/>
          <w:sz w:val="24"/>
          <w:szCs w:val="20"/>
          <w:lang w:eastAsia="zh-CN"/>
        </w:rPr>
        <w:t xml:space="preserve">  </w:t>
      </w:r>
      <m:oMath>
        <m:sSub>
          <m:sSubPr>
            <m:ctrlPr>
              <w:rPr>
                <w:rFonts w:ascii="Cambria Math" w:eastAsia="Calibri" w:hAnsi="Cambria Math" w:cs="Times New Roman"/>
                <w:i/>
                <w:sz w:val="24"/>
                <w:szCs w:val="24"/>
              </w:rPr>
            </m:ctrlPr>
          </m:sSubPr>
          <m:e>
            <m:r>
              <w:rPr>
                <w:rFonts w:ascii="Cambria Math" w:hAnsi="Cambria Math"/>
                <w:sz w:val="24"/>
                <w:szCs w:val="24"/>
              </w:rPr>
              <m:t>v</m:t>
            </m:r>
          </m:e>
          <m:sub>
            <m:r>
              <w:rPr>
                <w:rFonts w:ascii="Cambria Math" w:hAnsi="Cambria Math"/>
                <w:sz w:val="24"/>
                <w:szCs w:val="24"/>
              </w:rPr>
              <m:t>2</m:t>
            </m:r>
          </m:sub>
        </m:sSub>
        <m:r>
          <w:rPr>
            <w:rFonts w:ascii="Cambria Math" w:hAnsi="Cambria Math"/>
            <w:sz w:val="24"/>
            <w:szCs w:val="24"/>
          </w:rPr>
          <m:t xml:space="preserve">= </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max</m:t>
                </m:r>
              </m:e>
              <m:lim>
                <m:r>
                  <w:rPr>
                    <w:rFonts w:ascii="Cambria Math" w:hAnsi="Cambria Math"/>
                    <w:sz w:val="24"/>
                    <w:szCs w:val="24"/>
                  </w:rPr>
                  <m:t>n</m:t>
                </m:r>
              </m:lim>
            </m:limLow>
          </m:fName>
          <m:e>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eastAsia="Calibri" w:hAnsi="Cambria Math" w:cs="Times New Roman"/>
                            <w:i/>
                            <w:sz w:val="24"/>
                            <w:szCs w:val="24"/>
                          </w:rPr>
                        </m:ctrlPr>
                      </m:sSubPr>
                      <m:e>
                        <m:r>
                          <w:rPr>
                            <w:rFonts w:ascii="Cambria Math" w:hAnsi="Cambria Math"/>
                            <w:sz w:val="24"/>
                            <w:szCs w:val="24"/>
                          </w:rPr>
                          <m:t>F</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n</m:t>
                        </m:r>
                      </m:e>
                    </m:d>
                  </m:num>
                  <m:den>
                    <m:sSub>
                      <m:sSubPr>
                        <m:ctrlPr>
                          <w:rPr>
                            <w:rFonts w:ascii="Cambria Math" w:eastAsia="Calibri" w:hAnsi="Cambria Math" w:cs="Times New Roman"/>
                            <w:i/>
                            <w:sz w:val="24"/>
                            <w:szCs w:val="24"/>
                          </w:rPr>
                        </m:ctrlPr>
                      </m:sSubPr>
                      <m:e>
                        <m:r>
                          <w:rPr>
                            <w:rFonts w:ascii="Cambria Math" w:hAnsi="Cambria Math"/>
                            <w:sz w:val="24"/>
                            <w:szCs w:val="24"/>
                          </w:rPr>
                          <m:t>C</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n</m:t>
                        </m:r>
                      </m:e>
                    </m:d>
                  </m:den>
                </m:f>
              </m:e>
            </m:d>
          </m:e>
        </m:func>
        <m:r>
          <w:rPr>
            <w:rFonts w:ascii="Cambria Math" w:hAnsi="Cambria Math"/>
            <w:sz w:val="24"/>
            <w:szCs w:val="24"/>
          </w:rPr>
          <m:t xml:space="preserve">=0.01 ∙100=1 </m:t>
        </m:r>
      </m:oMath>
      <w:r w:rsidR="000C5E7A">
        <w:tab/>
      </w:r>
      <w:r w:rsidR="000C5E7A">
        <w:tab/>
      </w:r>
      <w:r w:rsidR="000C5E7A" w:rsidRPr="00A46504">
        <w:rPr>
          <w:rFonts w:ascii="Times New Roman" w:eastAsia="Times New Roman" w:hAnsi="Times New Roman" w:cs="Times New Roman"/>
          <w:color w:val="000000"/>
          <w:kern w:val="20"/>
          <w:sz w:val="24"/>
          <w:szCs w:val="24"/>
          <w:lang w:eastAsia="zh-CN"/>
        </w:rPr>
        <w:t>(</w:t>
      </w:r>
      <w:r w:rsidR="00A46504" w:rsidRPr="00A46504">
        <w:rPr>
          <w:rFonts w:ascii="Times New Roman" w:eastAsia="Times New Roman" w:hAnsi="Times New Roman" w:cs="Times New Roman"/>
          <w:color w:val="000000"/>
          <w:kern w:val="20"/>
          <w:sz w:val="24"/>
          <w:szCs w:val="24"/>
          <w:lang w:eastAsia="zh-CN"/>
        </w:rPr>
        <w:t>9</w:t>
      </w:r>
      <w:r w:rsidR="000C5E7A" w:rsidRPr="00A46504">
        <w:rPr>
          <w:rFonts w:ascii="Times New Roman" w:eastAsia="Times New Roman" w:hAnsi="Times New Roman" w:cs="Times New Roman"/>
          <w:color w:val="000000"/>
          <w:kern w:val="20"/>
          <w:sz w:val="24"/>
          <w:szCs w:val="24"/>
          <w:lang w:eastAsia="zh-CN"/>
        </w:rPr>
        <w:t>)</w:t>
      </w:r>
    </w:p>
    <w:p w14:paraId="5A29BC6F" w14:textId="77777777" w:rsidR="000C5E7A" w:rsidRPr="00790354" w:rsidRDefault="000C5E7A" w:rsidP="00E435C4">
      <w:pPr>
        <w:pStyle w:val="BodyText"/>
        <w:spacing w:after="0"/>
        <w:rPr>
          <w:szCs w:val="24"/>
        </w:rPr>
      </w:pPr>
      <w:r>
        <w:t xml:space="preserve">For the combined system </w:t>
      </w:r>
    </w:p>
    <w:p w14:paraId="0E2EDECC" w14:textId="78D31947" w:rsidR="000C5E7A" w:rsidRPr="00790354" w:rsidRDefault="000C5E7A" w:rsidP="00E435C4">
      <w:pPr>
        <w:spacing w:after="120"/>
        <w:rPr>
          <w:sz w:val="24"/>
          <w:szCs w:val="24"/>
        </w:rPr>
      </w:pPr>
      <m:oMath>
        <m:r>
          <w:rPr>
            <w:rFonts w:ascii="Cambria Math" w:eastAsia="Times New Roman" w:hAnsi="Cambria Math"/>
            <w:sz w:val="24"/>
            <w:szCs w:val="24"/>
          </w:rPr>
          <w:lastRenderedPageBreak/>
          <m:t>C</m:t>
        </m:r>
        <m:d>
          <m:dPr>
            <m:ctrlPr>
              <w:rPr>
                <w:rFonts w:ascii="Cambria Math" w:eastAsia="Times New Roman" w:hAnsi="Cambria Math"/>
                <w:i/>
                <w:sz w:val="24"/>
                <w:szCs w:val="24"/>
              </w:rPr>
            </m:ctrlPr>
          </m:dPr>
          <m:e>
            <m:r>
              <w:rPr>
                <w:rFonts w:ascii="Cambria Math" w:eastAsia="Times New Roman" w:hAnsi="Cambria Math"/>
                <w:sz w:val="24"/>
                <w:szCs w:val="24"/>
              </w:rPr>
              <m:t>n</m:t>
            </m:r>
          </m:e>
        </m:d>
        <m:r>
          <w:rPr>
            <w:rFonts w:ascii="Cambria Math" w:eastAsia="Times New Roman" w:hAnsi="Cambria Math"/>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1</m:t>
            </m:r>
          </m:sub>
        </m:sSub>
        <m:d>
          <m:dPr>
            <m:ctrlPr>
              <w:rPr>
                <w:rFonts w:ascii="Cambria Math" w:eastAsia="Times New Roman" w:hAnsi="Cambria Math"/>
                <w:i/>
                <w:sz w:val="24"/>
                <w:szCs w:val="24"/>
              </w:rPr>
            </m:ctrlPr>
          </m:dPr>
          <m:e>
            <m:r>
              <w:rPr>
                <w:rFonts w:ascii="Cambria Math" w:eastAsia="Times New Roman" w:hAnsi="Cambria Math"/>
                <w:sz w:val="24"/>
                <w:szCs w:val="24"/>
              </w:rPr>
              <m:t>n</m:t>
            </m:r>
          </m:e>
        </m:d>
        <m:r>
          <w:rPr>
            <w:rFonts w:ascii="Cambria Math" w:eastAsia="Times New Roman" w:hAnsi="Cambria Math"/>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2</m:t>
            </m:r>
          </m:sub>
        </m:sSub>
        <m:d>
          <m:dPr>
            <m:ctrlPr>
              <w:rPr>
                <w:rFonts w:ascii="Cambria Math" w:eastAsia="Times New Roman" w:hAnsi="Cambria Math"/>
                <w:i/>
                <w:sz w:val="24"/>
                <w:szCs w:val="24"/>
              </w:rPr>
            </m:ctrlPr>
          </m:dPr>
          <m:e>
            <m:r>
              <w:rPr>
                <w:rFonts w:ascii="Cambria Math" w:eastAsia="Times New Roman" w:hAnsi="Cambria Math"/>
                <w:sz w:val="24"/>
                <w:szCs w:val="24"/>
              </w:rPr>
              <m:t>n</m:t>
            </m:r>
          </m:e>
        </m:d>
        <m:r>
          <w:rPr>
            <w:rFonts w:ascii="Cambria Math" w:eastAsia="Times New Roman" w:hAnsi="Cambria Math"/>
            <w:sz w:val="24"/>
            <w:szCs w:val="24"/>
          </w:rPr>
          <m:t>=</m:t>
        </m:r>
        <m:f>
          <m:fPr>
            <m:ctrlPr>
              <w:rPr>
                <w:rFonts w:ascii="Cambria Math" w:eastAsia="Times New Roman" w:hAnsi="Cambria Math" w:cs="Times New Roman"/>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n</m:t>
            </m:r>
          </m:den>
        </m:f>
        <m:r>
          <w:rPr>
            <w:rFonts w:ascii="Cambria Math" w:eastAsia="Times New Roman" w:hAnsi="Cambria Math"/>
            <w:sz w:val="24"/>
            <w:szCs w:val="24"/>
          </w:rPr>
          <m:t>+</m:t>
        </m:r>
        <m:f>
          <m:fPr>
            <m:ctrlPr>
              <w:rPr>
                <w:rFonts w:ascii="Cambria Math" w:eastAsia="Times New Roman" w:hAnsi="Cambria Math" w:cs="Times New Roman"/>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n</m:t>
            </m:r>
          </m:den>
        </m:f>
        <m:r>
          <w:rPr>
            <w:rFonts w:ascii="Cambria Math" w:eastAsia="Times New Roman" w:hAnsi="Cambria Math"/>
            <w:sz w:val="24"/>
            <w:szCs w:val="24"/>
          </w:rPr>
          <m:t>=</m:t>
        </m:r>
        <m:f>
          <m:fPr>
            <m:ctrlPr>
              <w:rPr>
                <w:rFonts w:ascii="Cambria Math" w:eastAsia="Times New Roman" w:hAnsi="Cambria Math" w:cs="Times New Roman"/>
                <w:i/>
                <w:sz w:val="24"/>
                <w:szCs w:val="24"/>
              </w:rPr>
            </m:ctrlPr>
          </m:fPr>
          <m:num>
            <m:r>
              <w:rPr>
                <w:rFonts w:ascii="Cambria Math" w:eastAsia="Times New Roman" w:hAnsi="Cambria Math"/>
                <w:sz w:val="24"/>
                <w:szCs w:val="24"/>
              </w:rPr>
              <m:t>2</m:t>
            </m:r>
          </m:num>
          <m:den>
            <m:r>
              <w:rPr>
                <w:rFonts w:ascii="Cambria Math" w:eastAsia="Times New Roman" w:hAnsi="Cambria Math"/>
                <w:sz w:val="24"/>
                <w:szCs w:val="24"/>
              </w:rPr>
              <m:t>n</m:t>
            </m:r>
          </m:den>
        </m:f>
      </m:oMath>
      <w:r>
        <w:t xml:space="preserve"> </w:t>
      </w:r>
      <w:r>
        <w:tab/>
      </w:r>
      <w:r>
        <w:tab/>
      </w:r>
      <w:r>
        <w:tab/>
      </w:r>
      <w:r>
        <w:tab/>
      </w:r>
      <w:r>
        <w:tab/>
      </w:r>
      <w:r>
        <w:tab/>
      </w:r>
      <w:r>
        <w:tab/>
      </w:r>
      <w:r w:rsidRPr="00A46504">
        <w:rPr>
          <w:rFonts w:ascii="Times New Roman" w:eastAsia="Times New Roman" w:hAnsi="Times New Roman" w:cs="Times New Roman"/>
          <w:color w:val="000000"/>
          <w:kern w:val="20"/>
          <w:sz w:val="24"/>
          <w:szCs w:val="24"/>
          <w:lang w:eastAsia="zh-CN"/>
        </w:rPr>
        <w:t>(1</w:t>
      </w:r>
      <w:r w:rsidR="00A46504" w:rsidRPr="00A46504">
        <w:rPr>
          <w:rFonts w:ascii="Times New Roman" w:eastAsia="Times New Roman" w:hAnsi="Times New Roman" w:cs="Times New Roman"/>
          <w:color w:val="000000"/>
          <w:kern w:val="20"/>
          <w:sz w:val="24"/>
          <w:szCs w:val="24"/>
          <w:lang w:eastAsia="zh-CN"/>
        </w:rPr>
        <w:t>0</w:t>
      </w:r>
      <w:r w:rsidRPr="00A46504">
        <w:rPr>
          <w:rFonts w:ascii="Times New Roman" w:eastAsia="Times New Roman" w:hAnsi="Times New Roman" w:cs="Times New Roman"/>
          <w:color w:val="000000"/>
          <w:kern w:val="20"/>
          <w:sz w:val="24"/>
          <w:szCs w:val="24"/>
          <w:lang w:eastAsia="zh-CN"/>
        </w:rPr>
        <w:t>)</w:t>
      </w:r>
    </w:p>
    <w:p w14:paraId="3725DDE0" w14:textId="77777777" w:rsidR="000C5E7A" w:rsidRDefault="000C5E7A" w:rsidP="00E435C4">
      <w:pPr>
        <w:pStyle w:val="BodyText"/>
        <w:spacing w:after="0"/>
      </w:pPr>
      <w:r>
        <w:t>Therefore,</w:t>
      </w:r>
    </w:p>
    <w:p w14:paraId="42BDA2D5" w14:textId="516B94C3" w:rsidR="000C5E7A" w:rsidRDefault="000C5E7A" w:rsidP="000C5E7A">
      <w:pPr>
        <w:spacing w:after="120"/>
        <w:rPr>
          <w:sz w:val="24"/>
          <w:szCs w:val="24"/>
        </w:rPr>
      </w:pPr>
      <m:oMath>
        <m:r>
          <w:rPr>
            <w:rFonts w:ascii="Cambria Math" w:hAnsi="Cambria Math"/>
            <w:sz w:val="24"/>
            <w:szCs w:val="24"/>
          </w:rPr>
          <m:t xml:space="preserve">v= </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max</m:t>
                </m:r>
              </m:e>
              <m:lim>
                <m:r>
                  <w:rPr>
                    <w:rFonts w:ascii="Cambria Math" w:hAnsi="Cambria Math"/>
                    <w:sz w:val="24"/>
                    <w:szCs w:val="24"/>
                  </w:rPr>
                  <m:t>n</m:t>
                </m:r>
              </m:lim>
            </m:limLow>
          </m:fName>
          <m:e>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eastAsia="Calibri" w:hAnsi="Cambria Math" w:cs="Times New Roman"/>
                            <w:i/>
                            <w:sz w:val="24"/>
                            <w:szCs w:val="24"/>
                          </w:rPr>
                        </m:ctrlPr>
                      </m:sSubPr>
                      <m:e>
                        <m:r>
                          <w:rPr>
                            <w:rFonts w:ascii="Cambria Math" w:hAnsi="Cambria Math"/>
                            <w:sz w:val="24"/>
                            <w:szCs w:val="24"/>
                          </w:rPr>
                          <m:t>F</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n</m:t>
                        </m:r>
                      </m:e>
                    </m:d>
                    <m:r>
                      <w:rPr>
                        <w:rFonts w:ascii="Cambria Math" w:hAnsi="Cambria Math"/>
                        <w:sz w:val="24"/>
                        <w:szCs w:val="24"/>
                      </w:rPr>
                      <m:t>+</m:t>
                    </m:r>
                    <m:sSub>
                      <m:sSubPr>
                        <m:ctrlPr>
                          <w:rPr>
                            <w:rFonts w:ascii="Cambria Math" w:eastAsia="Calibri" w:hAnsi="Cambria Math" w:cs="Times New Roman"/>
                            <w:i/>
                            <w:sz w:val="24"/>
                            <w:szCs w:val="24"/>
                          </w:rPr>
                        </m:ctrlPr>
                      </m:sSubPr>
                      <m:e>
                        <m:r>
                          <w:rPr>
                            <w:rFonts w:ascii="Cambria Math" w:hAnsi="Cambria Math"/>
                            <w:sz w:val="24"/>
                            <w:szCs w:val="24"/>
                          </w:rPr>
                          <m:t>F</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n</m:t>
                        </m:r>
                      </m:e>
                    </m:d>
                  </m:num>
                  <m:den>
                    <m:sSub>
                      <m:sSubPr>
                        <m:ctrlPr>
                          <w:rPr>
                            <w:rFonts w:ascii="Cambria Math" w:eastAsia="Calibri" w:hAnsi="Cambria Math" w:cs="Times New Roman"/>
                            <w:i/>
                            <w:sz w:val="24"/>
                            <w:szCs w:val="24"/>
                          </w:rPr>
                        </m:ctrlPr>
                      </m:sSubPr>
                      <m:e>
                        <m:r>
                          <w:rPr>
                            <w:rFonts w:ascii="Cambria Math" w:hAnsi="Cambria Math"/>
                            <w:sz w:val="24"/>
                            <w:szCs w:val="24"/>
                          </w:rPr>
                          <m:t>C</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n</m:t>
                        </m:r>
                      </m:e>
                    </m:d>
                    <m:r>
                      <w:rPr>
                        <w:rFonts w:ascii="Cambria Math" w:hAnsi="Cambria Math"/>
                        <w:sz w:val="24"/>
                        <w:szCs w:val="24"/>
                      </w:rPr>
                      <m:t>+</m:t>
                    </m:r>
                    <m:sSub>
                      <m:sSubPr>
                        <m:ctrlPr>
                          <w:rPr>
                            <w:rFonts w:ascii="Cambria Math" w:eastAsia="Calibri" w:hAnsi="Cambria Math" w:cs="Times New Roman"/>
                            <w:i/>
                            <w:sz w:val="24"/>
                            <w:szCs w:val="24"/>
                          </w:rPr>
                        </m:ctrlPr>
                      </m:sSubPr>
                      <m:e>
                        <m:r>
                          <w:rPr>
                            <w:rFonts w:ascii="Cambria Math" w:hAnsi="Cambria Math"/>
                            <w:sz w:val="24"/>
                            <w:szCs w:val="24"/>
                          </w:rPr>
                          <m:t>C</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n</m:t>
                        </m:r>
                      </m:e>
                    </m:d>
                  </m:den>
                </m:f>
              </m:e>
            </m:d>
          </m:e>
        </m:func>
        <m:r>
          <w:rPr>
            <w:rFonts w:ascii="Cambria Math" w:hAnsi="Cambria Math"/>
            <w:sz w:val="24"/>
            <w:szCs w:val="24"/>
          </w:rPr>
          <m:t>=</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max</m:t>
                </m:r>
              </m:e>
              <m:lim>
                <m:r>
                  <w:rPr>
                    <w:rFonts w:ascii="Cambria Math" w:hAnsi="Cambria Math"/>
                    <w:sz w:val="24"/>
                    <w:szCs w:val="24"/>
                  </w:rPr>
                  <m:t>n</m:t>
                </m:r>
              </m:lim>
            </m:limLow>
          </m:fName>
          <m:e>
            <m:d>
              <m:dPr>
                <m:begChr m:val="{"/>
                <m:endChr m:val="}"/>
                <m:ctrlPr>
                  <w:rPr>
                    <w:rFonts w:ascii="Cambria Math" w:hAnsi="Cambria Math"/>
                    <w:i/>
                    <w:sz w:val="24"/>
                    <w:szCs w:val="24"/>
                  </w:rPr>
                </m:ctrlPr>
              </m:dPr>
              <m:e>
                <m:f>
                  <m:fPr>
                    <m:ctrlPr>
                      <w:rPr>
                        <w:rFonts w:ascii="Cambria Math" w:hAnsi="Cambria Math"/>
                        <w:i/>
                        <w:sz w:val="24"/>
                        <w:szCs w:val="24"/>
                      </w:rPr>
                    </m:ctrlPr>
                  </m:fPr>
                  <m:num>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hAnsi="Cambria Math"/>
                                <w:sz w:val="24"/>
                                <w:szCs w:val="24"/>
                              </w:rPr>
                              <m:t>F</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n</m:t>
                            </m:r>
                          </m:e>
                        </m:d>
                        <m:r>
                          <w:rPr>
                            <w:rFonts w:ascii="Cambria Math" w:hAnsi="Cambria Math"/>
                            <w:sz w:val="24"/>
                            <w:szCs w:val="24"/>
                          </w:rPr>
                          <m:t>+</m:t>
                        </m:r>
                        <m:sSub>
                          <m:sSubPr>
                            <m:ctrlPr>
                              <w:rPr>
                                <w:rFonts w:ascii="Cambria Math" w:eastAsia="Calibri" w:hAnsi="Cambria Math" w:cs="Times New Roman"/>
                                <w:i/>
                                <w:sz w:val="24"/>
                                <w:szCs w:val="24"/>
                              </w:rPr>
                            </m:ctrlPr>
                          </m:sSubPr>
                          <m:e>
                            <m:r>
                              <w:rPr>
                                <w:rFonts w:ascii="Cambria Math" w:hAnsi="Cambria Math"/>
                                <w:sz w:val="24"/>
                                <w:szCs w:val="24"/>
                              </w:rPr>
                              <m:t>F</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n</m:t>
                            </m:r>
                          </m:e>
                        </m:d>
                      </m:e>
                    </m:d>
                    <m:r>
                      <w:rPr>
                        <w:rFonts w:ascii="Cambria Math" w:hAnsi="Cambria Math"/>
                        <w:sz w:val="24"/>
                        <w:szCs w:val="24"/>
                      </w:rPr>
                      <m:t>∙n</m:t>
                    </m:r>
                  </m:num>
                  <m:den>
                    <m:r>
                      <w:rPr>
                        <w:rFonts w:ascii="Cambria Math" w:hAnsi="Cambria Math"/>
                        <w:sz w:val="24"/>
                        <w:szCs w:val="24"/>
                      </w:rPr>
                      <m:t>2</m:t>
                    </m:r>
                  </m:den>
                </m:f>
              </m:e>
            </m:d>
          </m:e>
        </m:func>
        <m:r>
          <w:rPr>
            <w:rFonts w:ascii="Cambria Math" w:hAnsi="Cambria Math"/>
            <w:sz w:val="24"/>
            <w:szCs w:val="24"/>
          </w:rPr>
          <m:t xml:space="preserve">= </m:t>
        </m:r>
        <m:f>
          <m:fPr>
            <m:ctrlPr>
              <w:rPr>
                <w:rFonts w:ascii="Cambria Math" w:eastAsia="Calibri" w:hAnsi="Cambria Math" w:cs="Times New Roman"/>
                <w:i/>
                <w:sz w:val="24"/>
                <w:szCs w:val="24"/>
              </w:rPr>
            </m:ctrlPr>
          </m:fPr>
          <m:num>
            <m:r>
              <w:rPr>
                <w:rFonts w:ascii="Cambria Math" w:hAnsi="Cambria Math"/>
                <w:sz w:val="24"/>
                <w:szCs w:val="24"/>
              </w:rPr>
              <m:t>0.11∙10</m:t>
            </m:r>
          </m:num>
          <m:den>
            <m:r>
              <w:rPr>
                <w:rFonts w:ascii="Cambria Math" w:hAnsi="Cambria Math"/>
                <w:sz w:val="24"/>
                <w:szCs w:val="24"/>
              </w:rPr>
              <m:t>2</m:t>
            </m:r>
          </m:den>
        </m:f>
        <m:r>
          <w:rPr>
            <w:rFonts w:ascii="Cambria Math" w:hAnsi="Cambria Math"/>
            <w:sz w:val="24"/>
            <w:szCs w:val="24"/>
          </w:rPr>
          <m:t>=0.55 ≠1</m:t>
        </m:r>
      </m:oMath>
      <w:r>
        <w:t xml:space="preserve"> </w:t>
      </w:r>
      <w:r>
        <w:tab/>
      </w:r>
      <w:r w:rsidR="006871B4">
        <w:tab/>
      </w:r>
      <w:r w:rsidR="006871B4">
        <w:tab/>
      </w:r>
      <w:r w:rsidRPr="00A46504">
        <w:rPr>
          <w:rFonts w:ascii="Times New Roman" w:eastAsia="Times New Roman" w:hAnsi="Times New Roman" w:cs="Times New Roman"/>
          <w:color w:val="000000"/>
          <w:kern w:val="20"/>
          <w:sz w:val="24"/>
          <w:szCs w:val="24"/>
          <w:lang w:eastAsia="zh-CN"/>
        </w:rPr>
        <w:t>(1</w:t>
      </w:r>
      <w:r w:rsidR="00A46504" w:rsidRPr="00A46504">
        <w:rPr>
          <w:rFonts w:ascii="Times New Roman" w:eastAsia="Times New Roman" w:hAnsi="Times New Roman" w:cs="Times New Roman"/>
          <w:color w:val="000000"/>
          <w:kern w:val="20"/>
          <w:sz w:val="24"/>
          <w:szCs w:val="24"/>
          <w:lang w:eastAsia="zh-CN"/>
        </w:rPr>
        <w:t>1</w:t>
      </w:r>
      <w:r w:rsidRPr="00A46504">
        <w:rPr>
          <w:rFonts w:ascii="Times New Roman" w:eastAsia="Times New Roman" w:hAnsi="Times New Roman" w:cs="Times New Roman"/>
          <w:color w:val="000000"/>
          <w:kern w:val="20"/>
          <w:sz w:val="24"/>
          <w:szCs w:val="24"/>
          <w:lang w:eastAsia="zh-CN"/>
        </w:rPr>
        <w:t>)</w:t>
      </w:r>
    </w:p>
    <w:p w14:paraId="001C91A9" w14:textId="7F15B486" w:rsidR="000C5E7A" w:rsidRPr="00FB4729" w:rsidRDefault="000C5E7A" w:rsidP="00FB4729">
      <w:pPr>
        <w:pStyle w:val="BodyText"/>
      </w:pPr>
      <w:r w:rsidRPr="00FB4729">
        <w:t xml:space="preserve">Hereby it is demonstrated that the condition </w:t>
      </w:r>
      <w:r w:rsidRPr="00A46504">
        <w:t>in (</w:t>
      </w:r>
      <w:r w:rsidR="00A46504" w:rsidRPr="00A46504">
        <w:t>8</w:t>
      </w:r>
      <w:r w:rsidRPr="00A46504">
        <w:t>) is not</w:t>
      </w:r>
      <w:r w:rsidRPr="00FB4729">
        <w:t xml:space="preserve"> satisfied, which is sufficient to show that the condition is not satisfied in general, and that the FN-criterion lines are inconsistent in general. </w:t>
      </w:r>
    </w:p>
    <w:p w14:paraId="630CB06C" w14:textId="5AD3009C" w:rsidR="000C5E7A" w:rsidRPr="00FB4729" w:rsidRDefault="000C5E7A" w:rsidP="00FB4729">
      <w:pPr>
        <w:pStyle w:val="BodyText"/>
      </w:pPr>
      <w:r w:rsidRPr="00FB4729">
        <w:t>The paper by Evans and Verlander conclude</w:t>
      </w:r>
      <w:r w:rsidR="00546DF3">
        <w:t>s</w:t>
      </w:r>
      <w:r w:rsidRPr="00FB4729">
        <w:t xml:space="preserve"> that “</w:t>
      </w:r>
      <w:r w:rsidRPr="00FB4729">
        <w:rPr>
          <w:i/>
          <w:iCs/>
        </w:rPr>
        <w:t>FN-criterion lines is equivalent to a minimax rule for taking decisions under uncertainty. Such rules can give inconsistent decisions when a given decision problem is presented in different ways. They can also give decisions that appear unreasonable, because they do not make use of all relevant information. Statistical decision theory suggests an alternative and preferable rule of minimizing the expected disutility, that is average harm, from accidents</w:t>
      </w:r>
      <w:r w:rsidRPr="00FB4729">
        <w:t>”.</w:t>
      </w:r>
    </w:p>
    <w:p w14:paraId="59357950" w14:textId="05634418" w:rsidR="00B22F38" w:rsidRDefault="00B22F38" w:rsidP="000C5E7A">
      <w:pPr>
        <w:pStyle w:val="BodyText"/>
        <w:rPr>
          <w:rFonts w:eastAsia="SimSun"/>
          <w:lang w:val="en-US"/>
        </w:rPr>
      </w:pPr>
    </w:p>
    <w:sectPr w:rsidR="00B22F38" w:rsidSect="00504DFB">
      <w:headerReference w:type="default" r:id="rId9"/>
      <w:pgSz w:w="12240" w:h="15840"/>
      <w:pgMar w:top="40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160C2" w14:textId="77777777" w:rsidR="000E6921" w:rsidRDefault="000E6921" w:rsidP="008E3A4A">
      <w:pPr>
        <w:spacing w:after="0" w:line="240" w:lineRule="auto"/>
      </w:pPr>
      <w:r>
        <w:separator/>
      </w:r>
    </w:p>
  </w:endnote>
  <w:endnote w:type="continuationSeparator" w:id="0">
    <w:p w14:paraId="78ADCEB6" w14:textId="77777777" w:rsidR="000E6921" w:rsidRDefault="000E6921" w:rsidP="008E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imbusSanL-Bold">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DC741" w14:textId="77777777" w:rsidR="000E6921" w:rsidRDefault="000E6921" w:rsidP="008E3A4A">
      <w:pPr>
        <w:spacing w:after="0" w:line="240" w:lineRule="auto"/>
      </w:pPr>
      <w:r>
        <w:separator/>
      </w:r>
    </w:p>
  </w:footnote>
  <w:footnote w:type="continuationSeparator" w:id="0">
    <w:p w14:paraId="734DB7C6" w14:textId="77777777" w:rsidR="000E6921" w:rsidRDefault="000E6921" w:rsidP="008E3A4A">
      <w:pPr>
        <w:spacing w:after="0" w:line="240" w:lineRule="auto"/>
      </w:pPr>
      <w:r>
        <w:continuationSeparator/>
      </w:r>
    </w:p>
  </w:footnote>
  <w:footnote w:id="1">
    <w:p w14:paraId="07D5F8B7" w14:textId="428AB022" w:rsidR="003D11B9" w:rsidRPr="00BD4226" w:rsidRDefault="003D11B9" w:rsidP="001412A9">
      <w:pPr>
        <w:pStyle w:val="FootnoteText"/>
        <w:ind w:right="-705"/>
        <w:rPr>
          <w:rFonts w:ascii="Times New Roman" w:hAnsi="Times New Roman" w:cs="Times New Roman"/>
        </w:rPr>
      </w:pPr>
      <w:r w:rsidRPr="00BD4226">
        <w:rPr>
          <w:rStyle w:val="FootnoteReference"/>
          <w:rFonts w:ascii="Times New Roman" w:hAnsi="Times New Roman" w:cs="Times New Roman"/>
          <w:sz w:val="18"/>
          <w:szCs w:val="18"/>
        </w:rPr>
        <w:footnoteRef/>
      </w:r>
      <w:r w:rsidRPr="00BD4226">
        <w:rPr>
          <w:rFonts w:ascii="Times New Roman" w:hAnsi="Times New Roman" w:cs="Times New Roman"/>
          <w:sz w:val="18"/>
          <w:szCs w:val="18"/>
        </w:rPr>
        <w:t xml:space="preserve"> </w:t>
      </w:r>
      <w:r w:rsidR="002474D1" w:rsidRPr="00BD4226">
        <w:rPr>
          <w:rFonts w:ascii="Times New Roman" w:hAnsi="Times New Roman" w:cs="Times New Roman"/>
          <w:sz w:val="18"/>
          <w:szCs w:val="18"/>
        </w:rPr>
        <w:t>What is wrong with criterion FN-lines for judging the tolerability of risk? A. Evans &amp; N Verlander, Risk Analysis, Vol. 17</w:t>
      </w:r>
      <w:r w:rsidR="00C15508">
        <w:rPr>
          <w:rFonts w:ascii="Times New Roman" w:hAnsi="Times New Roman" w:cs="Times New Roman"/>
          <w:sz w:val="18"/>
          <w:szCs w:val="18"/>
        </w:rPr>
        <w:t xml:space="preserve">, </w:t>
      </w:r>
      <w:r w:rsidR="002474D1" w:rsidRPr="00BD4226">
        <w:rPr>
          <w:rFonts w:ascii="Times New Roman" w:hAnsi="Times New Roman" w:cs="Times New Roman"/>
          <w:sz w:val="18"/>
          <w:szCs w:val="18"/>
        </w:rPr>
        <w:t>No. 2, 1997.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79B2" w14:textId="43115206" w:rsidR="007D4D87" w:rsidRDefault="007D4D87" w:rsidP="00E14881">
    <w:pPr>
      <w:pStyle w:val="Header"/>
      <w:spacing w:after="120"/>
      <w:ind w:hanging="709"/>
    </w:pPr>
    <w:r w:rsidRPr="00B22F38">
      <w:rPr>
        <w:noProof/>
      </w:rPr>
      <w:drawing>
        <wp:anchor distT="0" distB="0" distL="114300" distR="114300" simplePos="0" relativeHeight="251661312" behindDoc="0" locked="0" layoutInCell="1" allowOverlap="1" wp14:anchorId="44E6B3CC" wp14:editId="695C6F40">
          <wp:simplePos x="0" y="0"/>
          <wp:positionH relativeFrom="column">
            <wp:posOffset>5302250</wp:posOffset>
          </wp:positionH>
          <wp:positionV relativeFrom="paragraph">
            <wp:posOffset>7620</wp:posOffset>
          </wp:positionV>
          <wp:extent cx="847725" cy="638175"/>
          <wp:effectExtent l="0" t="0" r="9525" b="9525"/>
          <wp:wrapNone/>
          <wp:docPr id="1800163169" name="Picture 1800163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15190"/>
                  <a:stretch/>
                </pic:blipFill>
                <pic:spPr bwMode="auto">
                  <a:xfrm>
                    <a:off x="0" y="0"/>
                    <a:ext cx="847725" cy="638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2F38">
      <w:rPr>
        <w:noProof/>
      </w:rPr>
      <w:drawing>
        <wp:anchor distT="0" distB="0" distL="114300" distR="114300" simplePos="0" relativeHeight="251660288" behindDoc="0" locked="0" layoutInCell="1" allowOverlap="1" wp14:anchorId="6A6B053B" wp14:editId="31192FA1">
          <wp:simplePos x="0" y="0"/>
          <wp:positionH relativeFrom="column">
            <wp:posOffset>1308100</wp:posOffset>
          </wp:positionH>
          <wp:positionV relativeFrom="paragraph">
            <wp:posOffset>1270</wp:posOffset>
          </wp:positionV>
          <wp:extent cx="3406140" cy="476250"/>
          <wp:effectExtent l="0" t="0" r="3810" b="0"/>
          <wp:wrapNone/>
          <wp:docPr id="536739085" name="Picture 536739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b="37552"/>
                  <a:stretch/>
                </pic:blipFill>
                <pic:spPr bwMode="auto">
                  <a:xfrm>
                    <a:off x="0" y="0"/>
                    <a:ext cx="3406140" cy="47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2F38" w:rsidRPr="00B22F38">
      <w:rPr>
        <w:noProof/>
      </w:rPr>
      <w:drawing>
        <wp:inline distT="0" distB="0" distL="0" distR="0" wp14:anchorId="20E18043" wp14:editId="10C0DECB">
          <wp:extent cx="1095375" cy="666750"/>
          <wp:effectExtent l="0" t="0" r="9525" b="0"/>
          <wp:docPr id="845619487" name="Picture 84561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t="18605"/>
                  <a:stretch/>
                </pic:blipFill>
                <pic:spPr bwMode="auto">
                  <a:xfrm>
                    <a:off x="0" y="0"/>
                    <a:ext cx="1095375" cy="666750"/>
                  </a:xfrm>
                  <a:prstGeom prst="rect">
                    <a:avLst/>
                  </a:prstGeom>
                  <a:noFill/>
                  <a:ln>
                    <a:noFill/>
                  </a:ln>
                  <a:extLst>
                    <a:ext uri="{53640926-AAD7-44D8-BBD7-CCE9431645EC}">
                      <a14:shadowObscured xmlns:a14="http://schemas.microsoft.com/office/drawing/2010/main"/>
                    </a:ext>
                  </a:extLst>
                </pic:spPr>
              </pic:pic>
            </a:graphicData>
          </a:graphic>
        </wp:inline>
      </w:drawing>
    </w:r>
    <w:r w:rsidR="00E14881">
      <w:rPr>
        <w:rFonts w:ascii="NimbusSanL-Bold" w:hAnsi="NimbusSanL-Bold" w:cs="NimbusSanL-Bold"/>
        <w:b/>
        <w:bCs/>
      </w:rPr>
      <w:tab/>
    </w:r>
    <w:r w:rsidR="00CA2572">
      <w:rPr>
        <w:rFonts w:ascii="NimbusSanL-Bold" w:hAnsi="NimbusSanL-Bold" w:cs="NimbusSanL-Bold"/>
        <w:b/>
        <w:bCs/>
      </w:rPr>
      <w:t>19-20 June 2023</w:t>
    </w:r>
    <w:r>
      <w:rPr>
        <w:rFonts w:ascii="NimbusSanL-Bold" w:hAnsi="NimbusSanL-Bold" w:cs="NimbusSanL-Bold"/>
        <w:b/>
        <w:bCs/>
      </w:rPr>
      <w:t>, Trondheim, Norway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715CD"/>
    <w:multiLevelType w:val="multilevel"/>
    <w:tmpl w:val="8C20227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2027436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A4A"/>
    <w:rsid w:val="00011C54"/>
    <w:rsid w:val="00045292"/>
    <w:rsid w:val="00046C46"/>
    <w:rsid w:val="00050338"/>
    <w:rsid w:val="000635D2"/>
    <w:rsid w:val="000B03A9"/>
    <w:rsid w:val="000C5E7A"/>
    <w:rsid w:val="000D270D"/>
    <w:rsid w:val="000E6921"/>
    <w:rsid w:val="000F1D71"/>
    <w:rsid w:val="00117CF6"/>
    <w:rsid w:val="001412A9"/>
    <w:rsid w:val="00146495"/>
    <w:rsid w:val="001C1ED2"/>
    <w:rsid w:val="001D1029"/>
    <w:rsid w:val="001D4F3A"/>
    <w:rsid w:val="002100DF"/>
    <w:rsid w:val="00216039"/>
    <w:rsid w:val="002474D1"/>
    <w:rsid w:val="00281F33"/>
    <w:rsid w:val="00294493"/>
    <w:rsid w:val="002C224D"/>
    <w:rsid w:val="002D5819"/>
    <w:rsid w:val="0033103F"/>
    <w:rsid w:val="003B4D02"/>
    <w:rsid w:val="003D11B9"/>
    <w:rsid w:val="003E4638"/>
    <w:rsid w:val="003F3E6B"/>
    <w:rsid w:val="003F76B7"/>
    <w:rsid w:val="004265A4"/>
    <w:rsid w:val="004418DB"/>
    <w:rsid w:val="00447AD9"/>
    <w:rsid w:val="00475EF9"/>
    <w:rsid w:val="004A1708"/>
    <w:rsid w:val="004A5AD5"/>
    <w:rsid w:val="004F1502"/>
    <w:rsid w:val="004F3CCA"/>
    <w:rsid w:val="004F5AA0"/>
    <w:rsid w:val="004F71C3"/>
    <w:rsid w:val="00504DFB"/>
    <w:rsid w:val="00522DCE"/>
    <w:rsid w:val="00531291"/>
    <w:rsid w:val="00546DF3"/>
    <w:rsid w:val="005D21BC"/>
    <w:rsid w:val="0060640C"/>
    <w:rsid w:val="006410D0"/>
    <w:rsid w:val="006871B4"/>
    <w:rsid w:val="006A21F9"/>
    <w:rsid w:val="006D3B8D"/>
    <w:rsid w:val="006D3F5D"/>
    <w:rsid w:val="006F50E0"/>
    <w:rsid w:val="007400B9"/>
    <w:rsid w:val="00750CE0"/>
    <w:rsid w:val="007510E0"/>
    <w:rsid w:val="007C4F64"/>
    <w:rsid w:val="007D4D87"/>
    <w:rsid w:val="007F1F51"/>
    <w:rsid w:val="00817363"/>
    <w:rsid w:val="00851451"/>
    <w:rsid w:val="008E3A4A"/>
    <w:rsid w:val="008F5092"/>
    <w:rsid w:val="00970C85"/>
    <w:rsid w:val="00A46504"/>
    <w:rsid w:val="00A62861"/>
    <w:rsid w:val="00A96289"/>
    <w:rsid w:val="00AB26B6"/>
    <w:rsid w:val="00AD4D78"/>
    <w:rsid w:val="00AD6E60"/>
    <w:rsid w:val="00AE4797"/>
    <w:rsid w:val="00AF6726"/>
    <w:rsid w:val="00B22F38"/>
    <w:rsid w:val="00B378E0"/>
    <w:rsid w:val="00B657C0"/>
    <w:rsid w:val="00B92D5D"/>
    <w:rsid w:val="00B96BED"/>
    <w:rsid w:val="00BD4226"/>
    <w:rsid w:val="00BD7F06"/>
    <w:rsid w:val="00C04C81"/>
    <w:rsid w:val="00C15508"/>
    <w:rsid w:val="00C27CB3"/>
    <w:rsid w:val="00C43537"/>
    <w:rsid w:val="00CA2572"/>
    <w:rsid w:val="00D03BC7"/>
    <w:rsid w:val="00D21CFE"/>
    <w:rsid w:val="00D31EBF"/>
    <w:rsid w:val="00D401EB"/>
    <w:rsid w:val="00D62835"/>
    <w:rsid w:val="00D65C04"/>
    <w:rsid w:val="00D81A8A"/>
    <w:rsid w:val="00E0050F"/>
    <w:rsid w:val="00E045EE"/>
    <w:rsid w:val="00E14881"/>
    <w:rsid w:val="00E37587"/>
    <w:rsid w:val="00E435C4"/>
    <w:rsid w:val="00E61F70"/>
    <w:rsid w:val="00E7695A"/>
    <w:rsid w:val="00EB7BF5"/>
    <w:rsid w:val="00EE43FE"/>
    <w:rsid w:val="00F107F8"/>
    <w:rsid w:val="00F30088"/>
    <w:rsid w:val="00F313D2"/>
    <w:rsid w:val="00F3775E"/>
    <w:rsid w:val="00F77AD0"/>
    <w:rsid w:val="00FA2349"/>
    <w:rsid w:val="00FB4729"/>
    <w:rsid w:val="00FF2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266EE"/>
  <w15:chartTrackingRefBased/>
  <w15:docId w15:val="{F41E8AAF-0F21-450F-8532-07D181F6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C5E7A"/>
    <w:pPr>
      <w:keepNext/>
      <w:widowControl w:val="0"/>
      <w:numPr>
        <w:numId w:val="1"/>
      </w:numPr>
      <w:tabs>
        <w:tab w:val="left" w:pos="567"/>
      </w:tabs>
      <w:spacing w:before="120" w:after="120" w:line="280" w:lineRule="exact"/>
      <w:outlineLvl w:val="0"/>
    </w:pPr>
    <w:rPr>
      <w:rFonts w:ascii="Times New Roman" w:eastAsia="Times New Roman" w:hAnsi="Times New Roman" w:cs="Times New Roman"/>
      <w:b/>
      <w:kern w:val="28"/>
      <w:sz w:val="28"/>
      <w:szCs w:val="20"/>
      <w:lang w:eastAsia="en-GB"/>
    </w:rPr>
  </w:style>
  <w:style w:type="paragraph" w:styleId="Heading2">
    <w:name w:val="heading 2"/>
    <w:basedOn w:val="Normal"/>
    <w:next w:val="Normal"/>
    <w:link w:val="Heading2Char"/>
    <w:qFormat/>
    <w:rsid w:val="000C5E7A"/>
    <w:pPr>
      <w:keepNext/>
      <w:numPr>
        <w:ilvl w:val="1"/>
        <w:numId w:val="1"/>
      </w:numPr>
      <w:tabs>
        <w:tab w:val="clear" w:pos="576"/>
        <w:tab w:val="left" w:pos="567"/>
      </w:tabs>
      <w:spacing w:before="120" w:after="120" w:line="240" w:lineRule="exact"/>
      <w:outlineLvl w:val="1"/>
    </w:pPr>
    <w:rPr>
      <w:rFonts w:ascii="Times New Roman" w:eastAsia="Times New Roman" w:hAnsi="Times New Roman" w:cs="Times New Roman"/>
      <w:b/>
      <w:kern w:val="20"/>
      <w:sz w:val="24"/>
      <w:szCs w:val="20"/>
      <w:lang w:eastAsia="en-GB"/>
    </w:rPr>
  </w:style>
  <w:style w:type="paragraph" w:styleId="Heading3">
    <w:name w:val="heading 3"/>
    <w:basedOn w:val="Normal"/>
    <w:next w:val="Normal"/>
    <w:link w:val="Heading3Char"/>
    <w:qFormat/>
    <w:rsid w:val="000C5E7A"/>
    <w:pPr>
      <w:keepNext/>
      <w:numPr>
        <w:ilvl w:val="2"/>
        <w:numId w:val="1"/>
      </w:numPr>
      <w:tabs>
        <w:tab w:val="clear" w:pos="720"/>
        <w:tab w:val="left" w:pos="567"/>
      </w:tabs>
      <w:suppressAutoHyphens/>
      <w:spacing w:before="120" w:after="120" w:line="240" w:lineRule="exact"/>
      <w:ind w:left="567" w:hanging="567"/>
      <w:outlineLvl w:val="2"/>
    </w:pPr>
    <w:rPr>
      <w:rFonts w:ascii="Arial" w:eastAsia="Times New Roman" w:hAnsi="Arial" w:cs="Arial"/>
      <w:b/>
      <w:bCs/>
      <w:sz w:val="24"/>
      <w:szCs w:val="20"/>
      <w:lang w:eastAsia="en-GB"/>
    </w:rPr>
  </w:style>
  <w:style w:type="paragraph" w:styleId="Heading4">
    <w:name w:val="heading 4"/>
    <w:basedOn w:val="Normal"/>
    <w:next w:val="Normal"/>
    <w:link w:val="Heading4Char"/>
    <w:qFormat/>
    <w:rsid w:val="000C5E7A"/>
    <w:pPr>
      <w:keepNext/>
      <w:numPr>
        <w:ilvl w:val="3"/>
        <w:numId w:val="1"/>
      </w:numPr>
      <w:spacing w:before="240" w:after="60" w:line="240" w:lineRule="auto"/>
      <w:outlineLvl w:val="3"/>
    </w:pPr>
    <w:rPr>
      <w:rFonts w:ascii="Arial" w:eastAsia="Times New Roman" w:hAnsi="Arial" w:cs="Times New Roman"/>
      <w:b/>
      <w:sz w:val="24"/>
      <w:szCs w:val="20"/>
      <w:lang w:eastAsia="en-GB"/>
    </w:rPr>
  </w:style>
  <w:style w:type="paragraph" w:styleId="Heading5">
    <w:name w:val="heading 5"/>
    <w:basedOn w:val="Normal"/>
    <w:next w:val="Normal"/>
    <w:link w:val="Heading5Char"/>
    <w:qFormat/>
    <w:rsid w:val="000C5E7A"/>
    <w:pPr>
      <w:numPr>
        <w:ilvl w:val="4"/>
        <w:numId w:val="1"/>
      </w:numPr>
      <w:spacing w:before="240" w:after="60" w:line="240" w:lineRule="auto"/>
      <w:outlineLvl w:val="4"/>
    </w:pPr>
    <w:rPr>
      <w:rFonts w:ascii="Times New Roman" w:eastAsia="Times New Roman" w:hAnsi="Times New Roman" w:cs="Times New Roman"/>
      <w:sz w:val="24"/>
      <w:lang w:eastAsia="en-GB"/>
    </w:rPr>
  </w:style>
  <w:style w:type="paragraph" w:styleId="Heading6">
    <w:name w:val="heading 6"/>
    <w:basedOn w:val="Normal"/>
    <w:next w:val="Normal"/>
    <w:link w:val="Heading6Char"/>
    <w:qFormat/>
    <w:rsid w:val="000C5E7A"/>
    <w:pPr>
      <w:numPr>
        <w:ilvl w:val="5"/>
        <w:numId w:val="1"/>
      </w:numPr>
      <w:spacing w:before="240" w:after="60" w:line="240" w:lineRule="auto"/>
      <w:outlineLvl w:val="5"/>
    </w:pPr>
    <w:rPr>
      <w:rFonts w:ascii="Times New Roman" w:eastAsia="Times New Roman" w:hAnsi="Times New Roman" w:cs="Times New Roman"/>
      <w:i/>
      <w:szCs w:val="20"/>
      <w:lang w:eastAsia="en-GB"/>
    </w:rPr>
  </w:style>
  <w:style w:type="paragraph" w:styleId="Heading7">
    <w:name w:val="heading 7"/>
    <w:basedOn w:val="Normal"/>
    <w:next w:val="Normal"/>
    <w:link w:val="Heading7Char"/>
    <w:qFormat/>
    <w:rsid w:val="000C5E7A"/>
    <w:pPr>
      <w:numPr>
        <w:ilvl w:val="6"/>
        <w:numId w:val="1"/>
      </w:numPr>
      <w:spacing w:before="240" w:after="60" w:line="240" w:lineRule="auto"/>
      <w:outlineLvl w:val="6"/>
    </w:pPr>
    <w:rPr>
      <w:rFonts w:ascii="Arial" w:eastAsia="Times New Roman" w:hAnsi="Arial" w:cs="Times New Roman"/>
      <w:sz w:val="20"/>
      <w:szCs w:val="20"/>
      <w:lang w:eastAsia="en-GB"/>
    </w:rPr>
  </w:style>
  <w:style w:type="paragraph" w:styleId="Heading8">
    <w:name w:val="heading 8"/>
    <w:basedOn w:val="Normal"/>
    <w:next w:val="Normal"/>
    <w:link w:val="Heading8Char"/>
    <w:qFormat/>
    <w:rsid w:val="000C5E7A"/>
    <w:pPr>
      <w:numPr>
        <w:ilvl w:val="7"/>
        <w:numId w:val="1"/>
      </w:numPr>
      <w:spacing w:before="240" w:after="60" w:line="240" w:lineRule="auto"/>
      <w:outlineLvl w:val="7"/>
    </w:pPr>
    <w:rPr>
      <w:rFonts w:ascii="Arial" w:eastAsia="Times New Roman" w:hAnsi="Arial" w:cs="Times New Roman"/>
      <w:i/>
      <w:sz w:val="20"/>
      <w:szCs w:val="20"/>
      <w:lang w:eastAsia="en-GB"/>
    </w:rPr>
  </w:style>
  <w:style w:type="paragraph" w:styleId="Heading9">
    <w:name w:val="heading 9"/>
    <w:basedOn w:val="Normal"/>
    <w:next w:val="Normal"/>
    <w:link w:val="Heading9Char"/>
    <w:qFormat/>
    <w:rsid w:val="000C5E7A"/>
    <w:pPr>
      <w:numPr>
        <w:ilvl w:val="8"/>
        <w:numId w:val="1"/>
      </w:numPr>
      <w:spacing w:before="240" w:after="60" w:line="240" w:lineRule="auto"/>
      <w:outlineLvl w:val="8"/>
    </w:pPr>
    <w:rPr>
      <w:rFonts w:ascii="Arial" w:eastAsia="Times New Roman" w:hAnsi="Arial" w:cs="Times New Roman"/>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A4A"/>
    <w:rPr>
      <w:lang w:val="en-GB"/>
    </w:rPr>
  </w:style>
  <w:style w:type="paragraph" w:styleId="Footer">
    <w:name w:val="footer"/>
    <w:basedOn w:val="Normal"/>
    <w:link w:val="FooterChar"/>
    <w:uiPriority w:val="99"/>
    <w:unhideWhenUsed/>
    <w:rsid w:val="008E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A4A"/>
    <w:rPr>
      <w:lang w:val="en-GB"/>
    </w:rPr>
  </w:style>
  <w:style w:type="paragraph" w:styleId="BodyText">
    <w:name w:val="Body Text"/>
    <w:basedOn w:val="Normal"/>
    <w:link w:val="BodyTextChar"/>
    <w:autoRedefine/>
    <w:rsid w:val="00531291"/>
    <w:pPr>
      <w:widowControl w:val="0"/>
      <w:suppressAutoHyphens/>
      <w:spacing w:after="120" w:line="240" w:lineRule="atLeast"/>
      <w:jc w:val="both"/>
    </w:pPr>
    <w:rPr>
      <w:rFonts w:ascii="Times New Roman" w:eastAsia="Times New Roman" w:hAnsi="Times New Roman" w:cs="Times New Roman"/>
      <w:color w:val="000000"/>
      <w:kern w:val="20"/>
      <w:sz w:val="24"/>
      <w:szCs w:val="20"/>
      <w:lang w:eastAsia="zh-CN"/>
    </w:rPr>
  </w:style>
  <w:style w:type="character" w:customStyle="1" w:styleId="BodyTextChar">
    <w:name w:val="Body Text Char"/>
    <w:basedOn w:val="DefaultParagraphFont"/>
    <w:link w:val="BodyText"/>
    <w:rsid w:val="00531291"/>
    <w:rPr>
      <w:rFonts w:ascii="Times New Roman" w:eastAsia="Times New Roman" w:hAnsi="Times New Roman" w:cs="Times New Roman"/>
      <w:color w:val="000000"/>
      <w:kern w:val="20"/>
      <w:sz w:val="24"/>
      <w:szCs w:val="20"/>
      <w:lang w:val="en-GB" w:eastAsia="zh-CN"/>
    </w:rPr>
  </w:style>
  <w:style w:type="paragraph" w:styleId="Title">
    <w:name w:val="Title"/>
    <w:basedOn w:val="BodyText"/>
    <w:link w:val="TitleChar"/>
    <w:qFormat/>
    <w:rsid w:val="008E3A4A"/>
    <w:pPr>
      <w:spacing w:line="280" w:lineRule="exact"/>
      <w:jc w:val="center"/>
      <w:outlineLvl w:val="0"/>
    </w:pPr>
    <w:rPr>
      <w:b/>
      <w:sz w:val="28"/>
    </w:rPr>
  </w:style>
  <w:style w:type="character" w:customStyle="1" w:styleId="TitleChar">
    <w:name w:val="Title Char"/>
    <w:basedOn w:val="DefaultParagraphFont"/>
    <w:link w:val="Title"/>
    <w:rsid w:val="008E3A4A"/>
    <w:rPr>
      <w:rFonts w:ascii="Times New Roman" w:eastAsia="Times New Roman" w:hAnsi="Times New Roman" w:cs="Times New Roman"/>
      <w:b/>
      <w:color w:val="000000"/>
      <w:kern w:val="20"/>
      <w:sz w:val="28"/>
      <w:szCs w:val="20"/>
      <w:lang w:val="en-GB" w:eastAsia="zh-CN"/>
    </w:rPr>
  </w:style>
  <w:style w:type="table" w:styleId="TableGrid">
    <w:name w:val="Table Grid"/>
    <w:basedOn w:val="TableNormal"/>
    <w:uiPriority w:val="39"/>
    <w:rsid w:val="006A2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C5E7A"/>
    <w:rPr>
      <w:rFonts w:ascii="Times New Roman" w:eastAsia="Times New Roman" w:hAnsi="Times New Roman" w:cs="Times New Roman"/>
      <w:b/>
      <w:kern w:val="28"/>
      <w:sz w:val="28"/>
      <w:szCs w:val="20"/>
      <w:lang w:eastAsia="en-GB"/>
    </w:rPr>
  </w:style>
  <w:style w:type="character" w:customStyle="1" w:styleId="Heading2Char">
    <w:name w:val="Heading 2 Char"/>
    <w:basedOn w:val="DefaultParagraphFont"/>
    <w:link w:val="Heading2"/>
    <w:rsid w:val="000C5E7A"/>
    <w:rPr>
      <w:rFonts w:ascii="Times New Roman" w:eastAsia="Times New Roman" w:hAnsi="Times New Roman" w:cs="Times New Roman"/>
      <w:b/>
      <w:kern w:val="20"/>
      <w:sz w:val="24"/>
      <w:szCs w:val="20"/>
      <w:lang w:eastAsia="en-GB"/>
    </w:rPr>
  </w:style>
  <w:style w:type="character" w:customStyle="1" w:styleId="Heading3Char">
    <w:name w:val="Heading 3 Char"/>
    <w:basedOn w:val="DefaultParagraphFont"/>
    <w:link w:val="Heading3"/>
    <w:rsid w:val="000C5E7A"/>
    <w:rPr>
      <w:rFonts w:ascii="Arial" w:eastAsia="Times New Roman" w:hAnsi="Arial" w:cs="Arial"/>
      <w:b/>
      <w:bCs/>
      <w:sz w:val="24"/>
      <w:szCs w:val="20"/>
      <w:lang w:eastAsia="en-GB"/>
    </w:rPr>
  </w:style>
  <w:style w:type="character" w:customStyle="1" w:styleId="Heading4Char">
    <w:name w:val="Heading 4 Char"/>
    <w:basedOn w:val="DefaultParagraphFont"/>
    <w:link w:val="Heading4"/>
    <w:rsid w:val="000C5E7A"/>
    <w:rPr>
      <w:rFonts w:ascii="Arial" w:eastAsia="Times New Roman" w:hAnsi="Arial" w:cs="Times New Roman"/>
      <w:b/>
      <w:sz w:val="24"/>
      <w:szCs w:val="20"/>
      <w:lang w:eastAsia="en-GB"/>
    </w:rPr>
  </w:style>
  <w:style w:type="character" w:customStyle="1" w:styleId="Heading5Char">
    <w:name w:val="Heading 5 Char"/>
    <w:basedOn w:val="DefaultParagraphFont"/>
    <w:link w:val="Heading5"/>
    <w:rsid w:val="000C5E7A"/>
    <w:rPr>
      <w:rFonts w:ascii="Times New Roman" w:eastAsia="Times New Roman" w:hAnsi="Times New Roman" w:cs="Times New Roman"/>
      <w:sz w:val="24"/>
      <w:lang w:eastAsia="en-GB"/>
    </w:rPr>
  </w:style>
  <w:style w:type="character" w:customStyle="1" w:styleId="Heading6Char">
    <w:name w:val="Heading 6 Char"/>
    <w:basedOn w:val="DefaultParagraphFont"/>
    <w:link w:val="Heading6"/>
    <w:rsid w:val="000C5E7A"/>
    <w:rPr>
      <w:rFonts w:ascii="Times New Roman" w:eastAsia="Times New Roman" w:hAnsi="Times New Roman" w:cs="Times New Roman"/>
      <w:i/>
      <w:szCs w:val="20"/>
      <w:lang w:eastAsia="en-GB"/>
    </w:rPr>
  </w:style>
  <w:style w:type="character" w:customStyle="1" w:styleId="Heading7Char">
    <w:name w:val="Heading 7 Char"/>
    <w:basedOn w:val="DefaultParagraphFont"/>
    <w:link w:val="Heading7"/>
    <w:rsid w:val="000C5E7A"/>
    <w:rPr>
      <w:rFonts w:ascii="Arial" w:eastAsia="Times New Roman" w:hAnsi="Arial" w:cs="Times New Roman"/>
      <w:sz w:val="20"/>
      <w:szCs w:val="20"/>
      <w:lang w:eastAsia="en-GB"/>
    </w:rPr>
  </w:style>
  <w:style w:type="character" w:customStyle="1" w:styleId="Heading8Char">
    <w:name w:val="Heading 8 Char"/>
    <w:basedOn w:val="DefaultParagraphFont"/>
    <w:link w:val="Heading8"/>
    <w:rsid w:val="000C5E7A"/>
    <w:rPr>
      <w:rFonts w:ascii="Arial" w:eastAsia="Times New Roman" w:hAnsi="Arial" w:cs="Times New Roman"/>
      <w:i/>
      <w:sz w:val="20"/>
      <w:szCs w:val="20"/>
      <w:lang w:eastAsia="en-GB"/>
    </w:rPr>
  </w:style>
  <w:style w:type="character" w:customStyle="1" w:styleId="Heading9Char">
    <w:name w:val="Heading 9 Char"/>
    <w:basedOn w:val="DefaultParagraphFont"/>
    <w:link w:val="Heading9"/>
    <w:rsid w:val="000C5E7A"/>
    <w:rPr>
      <w:rFonts w:ascii="Arial" w:eastAsia="Times New Roman" w:hAnsi="Arial" w:cs="Times New Roman"/>
      <w:b/>
      <w:i/>
      <w:sz w:val="18"/>
      <w:szCs w:val="20"/>
      <w:lang w:eastAsia="en-GB"/>
    </w:rPr>
  </w:style>
  <w:style w:type="paragraph" w:customStyle="1" w:styleId="Caption1">
    <w:name w:val="Caption1"/>
    <w:basedOn w:val="BodyText"/>
    <w:rsid w:val="000C5E7A"/>
    <w:pPr>
      <w:spacing w:before="120" w:line="240" w:lineRule="exact"/>
      <w:jc w:val="left"/>
    </w:pPr>
    <w:rPr>
      <w:rFonts w:eastAsia="Times"/>
      <w:i/>
      <w:color w:val="auto"/>
      <w:lang w:eastAsia="en-GB"/>
    </w:rPr>
  </w:style>
  <w:style w:type="paragraph" w:styleId="FootnoteText">
    <w:name w:val="footnote text"/>
    <w:basedOn w:val="Normal"/>
    <w:link w:val="FootnoteTextChar"/>
    <w:uiPriority w:val="99"/>
    <w:semiHidden/>
    <w:unhideWhenUsed/>
    <w:rsid w:val="003D11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1B9"/>
    <w:rPr>
      <w:sz w:val="20"/>
      <w:szCs w:val="20"/>
    </w:rPr>
  </w:style>
  <w:style w:type="character" w:styleId="FootnoteReference">
    <w:name w:val="footnote reference"/>
    <w:basedOn w:val="DefaultParagraphFont"/>
    <w:uiPriority w:val="99"/>
    <w:semiHidden/>
    <w:unhideWhenUsed/>
    <w:rsid w:val="003D11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oleObject" Target="file:///C:\Users\Niels%20Peter\OneDrive\Documents\A1_Committees\JCSS\JCSS%20Anniversary%20paper%202022\FN-curve%20example.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1357467766728364"/>
          <c:y val="5.2274320548641097E-2"/>
          <c:w val="0.62618627850801523"/>
          <c:h val="0.76739555993000874"/>
        </c:manualLayout>
      </c:layout>
      <c:scatterChart>
        <c:scatterStyle val="lineMarker"/>
        <c:varyColors val="0"/>
        <c:ser>
          <c:idx val="0"/>
          <c:order val="0"/>
          <c:spPr>
            <a:ln>
              <a:solidFill>
                <a:srgbClr val="FF0000"/>
              </a:solidFill>
            </a:ln>
          </c:spPr>
          <c:marker>
            <c:symbol val="none"/>
          </c:marker>
          <c:dLbls>
            <c:dLbl>
              <c:idx val="1147"/>
              <c:layout>
                <c:manualLayout>
                  <c:x val="5.4284476927012451E-2"/>
                  <c:y val="-0.13425915871739152"/>
                </c:manualLayout>
              </c:layout>
              <c:tx>
                <c:rich>
                  <a:bodyPr/>
                  <a:lstStyle/>
                  <a:p>
                    <a:r>
                      <a:rPr lang="en-US" sz="1000" b="1">
                        <a:solidFill>
                          <a:srgbClr val="FF0000"/>
                        </a:solidFill>
                      </a:rPr>
                      <a:t>Cummulative risk</a:t>
                    </a:r>
                  </a:p>
                </c:rich>
              </c:tx>
              <c:showLegendKey val="0"/>
              <c:showVal val="1"/>
              <c:showCatName val="0"/>
              <c:showSerName val="0"/>
              <c:showPercent val="0"/>
              <c:showBubbleSize val="0"/>
              <c:extLst>
                <c:ext xmlns:c15="http://schemas.microsoft.com/office/drawing/2012/chart" uri="{CE6537A1-D6FC-4f65-9D91-7224C49458BB}">
                  <c15:layout>
                    <c:manualLayout>
                      <c:w val="0.43328857797157827"/>
                      <c:h val="0.17683891076115485"/>
                    </c:manualLayout>
                  </c15:layout>
                  <c15:showDataLabelsRange val="0"/>
                </c:ext>
                <c:ext xmlns:c16="http://schemas.microsoft.com/office/drawing/2014/chart" uri="{C3380CC4-5D6E-409C-BE32-E72D297353CC}">
                  <c16:uniqueId val="{00000000-378B-47C7-B6ED-68725C02899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FN_CurveCH_DF!$S$4642:$S$6866</c:f>
              <c:numCache>
                <c:formatCode>General</c:formatCode>
                <c:ptCount val="222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2</c:v>
                </c:pt>
                <c:pt idx="545">
                  <c:v>2</c:v>
                </c:pt>
                <c:pt idx="546">
                  <c:v>2</c:v>
                </c:pt>
                <c:pt idx="547">
                  <c:v>2</c:v>
                </c:pt>
                <c:pt idx="548">
                  <c:v>2</c:v>
                </c:pt>
                <c:pt idx="549">
                  <c:v>2</c:v>
                </c:pt>
                <c:pt idx="550">
                  <c:v>2</c:v>
                </c:pt>
                <c:pt idx="551">
                  <c:v>2</c:v>
                </c:pt>
                <c:pt idx="552">
                  <c:v>2</c:v>
                </c:pt>
                <c:pt idx="553">
                  <c:v>2</c:v>
                </c:pt>
                <c:pt idx="554">
                  <c:v>2</c:v>
                </c:pt>
                <c:pt idx="555">
                  <c:v>2</c:v>
                </c:pt>
                <c:pt idx="556">
                  <c:v>2</c:v>
                </c:pt>
                <c:pt idx="557">
                  <c:v>2</c:v>
                </c:pt>
                <c:pt idx="558">
                  <c:v>2</c:v>
                </c:pt>
                <c:pt idx="559">
                  <c:v>2</c:v>
                </c:pt>
                <c:pt idx="560">
                  <c:v>2</c:v>
                </c:pt>
                <c:pt idx="561">
                  <c:v>2</c:v>
                </c:pt>
                <c:pt idx="562">
                  <c:v>2</c:v>
                </c:pt>
                <c:pt idx="563">
                  <c:v>2</c:v>
                </c:pt>
                <c:pt idx="564">
                  <c:v>2</c:v>
                </c:pt>
                <c:pt idx="565">
                  <c:v>2</c:v>
                </c:pt>
                <c:pt idx="566">
                  <c:v>2</c:v>
                </c:pt>
                <c:pt idx="567">
                  <c:v>2</c:v>
                </c:pt>
                <c:pt idx="568">
                  <c:v>2</c:v>
                </c:pt>
                <c:pt idx="569">
                  <c:v>2</c:v>
                </c:pt>
                <c:pt idx="570">
                  <c:v>2</c:v>
                </c:pt>
                <c:pt idx="571">
                  <c:v>2</c:v>
                </c:pt>
                <c:pt idx="572">
                  <c:v>2</c:v>
                </c:pt>
                <c:pt idx="573">
                  <c:v>2</c:v>
                </c:pt>
                <c:pt idx="574">
                  <c:v>2</c:v>
                </c:pt>
                <c:pt idx="575">
                  <c:v>2</c:v>
                </c:pt>
                <c:pt idx="576">
                  <c:v>2</c:v>
                </c:pt>
                <c:pt idx="577">
                  <c:v>2</c:v>
                </c:pt>
                <c:pt idx="578">
                  <c:v>2</c:v>
                </c:pt>
                <c:pt idx="579">
                  <c:v>2</c:v>
                </c:pt>
                <c:pt idx="580">
                  <c:v>2</c:v>
                </c:pt>
                <c:pt idx="581">
                  <c:v>2</c:v>
                </c:pt>
                <c:pt idx="582">
                  <c:v>2</c:v>
                </c:pt>
                <c:pt idx="583">
                  <c:v>2</c:v>
                </c:pt>
                <c:pt idx="584">
                  <c:v>2</c:v>
                </c:pt>
                <c:pt idx="585">
                  <c:v>2</c:v>
                </c:pt>
                <c:pt idx="586">
                  <c:v>2</c:v>
                </c:pt>
                <c:pt idx="587">
                  <c:v>2</c:v>
                </c:pt>
                <c:pt idx="588">
                  <c:v>2</c:v>
                </c:pt>
                <c:pt idx="589">
                  <c:v>2</c:v>
                </c:pt>
                <c:pt idx="590">
                  <c:v>2</c:v>
                </c:pt>
                <c:pt idx="591">
                  <c:v>2</c:v>
                </c:pt>
                <c:pt idx="592">
                  <c:v>2</c:v>
                </c:pt>
                <c:pt idx="593">
                  <c:v>2</c:v>
                </c:pt>
                <c:pt idx="594">
                  <c:v>2</c:v>
                </c:pt>
                <c:pt idx="595">
                  <c:v>2</c:v>
                </c:pt>
                <c:pt idx="596">
                  <c:v>2</c:v>
                </c:pt>
                <c:pt idx="597">
                  <c:v>2</c:v>
                </c:pt>
                <c:pt idx="598">
                  <c:v>2</c:v>
                </c:pt>
                <c:pt idx="599">
                  <c:v>2</c:v>
                </c:pt>
                <c:pt idx="600">
                  <c:v>2</c:v>
                </c:pt>
                <c:pt idx="601">
                  <c:v>2</c:v>
                </c:pt>
                <c:pt idx="602">
                  <c:v>2</c:v>
                </c:pt>
                <c:pt idx="603">
                  <c:v>2</c:v>
                </c:pt>
                <c:pt idx="604">
                  <c:v>2</c:v>
                </c:pt>
                <c:pt idx="605">
                  <c:v>2</c:v>
                </c:pt>
                <c:pt idx="606">
                  <c:v>2</c:v>
                </c:pt>
                <c:pt idx="607">
                  <c:v>2</c:v>
                </c:pt>
                <c:pt idx="608">
                  <c:v>2</c:v>
                </c:pt>
                <c:pt idx="609">
                  <c:v>2</c:v>
                </c:pt>
                <c:pt idx="610">
                  <c:v>2</c:v>
                </c:pt>
                <c:pt idx="611">
                  <c:v>2</c:v>
                </c:pt>
                <c:pt idx="612">
                  <c:v>2</c:v>
                </c:pt>
                <c:pt idx="613">
                  <c:v>2</c:v>
                </c:pt>
                <c:pt idx="614">
                  <c:v>2</c:v>
                </c:pt>
                <c:pt idx="615">
                  <c:v>2</c:v>
                </c:pt>
                <c:pt idx="616">
                  <c:v>2</c:v>
                </c:pt>
                <c:pt idx="617">
                  <c:v>2</c:v>
                </c:pt>
                <c:pt idx="618">
                  <c:v>2</c:v>
                </c:pt>
                <c:pt idx="619">
                  <c:v>2</c:v>
                </c:pt>
                <c:pt idx="620">
                  <c:v>2</c:v>
                </c:pt>
                <c:pt idx="621">
                  <c:v>2</c:v>
                </c:pt>
                <c:pt idx="622">
                  <c:v>2</c:v>
                </c:pt>
                <c:pt idx="623">
                  <c:v>2</c:v>
                </c:pt>
                <c:pt idx="624">
                  <c:v>2</c:v>
                </c:pt>
                <c:pt idx="625">
                  <c:v>2</c:v>
                </c:pt>
                <c:pt idx="626">
                  <c:v>2</c:v>
                </c:pt>
                <c:pt idx="627">
                  <c:v>2</c:v>
                </c:pt>
                <c:pt idx="628">
                  <c:v>2</c:v>
                </c:pt>
                <c:pt idx="629">
                  <c:v>2</c:v>
                </c:pt>
                <c:pt idx="630">
                  <c:v>2</c:v>
                </c:pt>
                <c:pt idx="631">
                  <c:v>2</c:v>
                </c:pt>
                <c:pt idx="632">
                  <c:v>2</c:v>
                </c:pt>
                <c:pt idx="633">
                  <c:v>2</c:v>
                </c:pt>
                <c:pt idx="634">
                  <c:v>2</c:v>
                </c:pt>
                <c:pt idx="635">
                  <c:v>2</c:v>
                </c:pt>
                <c:pt idx="636">
                  <c:v>2</c:v>
                </c:pt>
                <c:pt idx="637">
                  <c:v>2</c:v>
                </c:pt>
                <c:pt idx="638">
                  <c:v>2</c:v>
                </c:pt>
                <c:pt idx="639">
                  <c:v>2</c:v>
                </c:pt>
                <c:pt idx="640">
                  <c:v>2</c:v>
                </c:pt>
                <c:pt idx="641">
                  <c:v>2</c:v>
                </c:pt>
                <c:pt idx="642">
                  <c:v>2</c:v>
                </c:pt>
                <c:pt idx="643">
                  <c:v>2</c:v>
                </c:pt>
                <c:pt idx="644">
                  <c:v>2</c:v>
                </c:pt>
                <c:pt idx="645">
                  <c:v>2</c:v>
                </c:pt>
                <c:pt idx="646">
                  <c:v>2</c:v>
                </c:pt>
                <c:pt idx="647">
                  <c:v>2</c:v>
                </c:pt>
                <c:pt idx="648">
                  <c:v>2</c:v>
                </c:pt>
                <c:pt idx="649">
                  <c:v>2</c:v>
                </c:pt>
                <c:pt idx="650">
                  <c:v>2</c:v>
                </c:pt>
                <c:pt idx="651">
                  <c:v>2</c:v>
                </c:pt>
                <c:pt idx="652">
                  <c:v>2</c:v>
                </c:pt>
                <c:pt idx="653">
                  <c:v>2</c:v>
                </c:pt>
                <c:pt idx="654">
                  <c:v>2</c:v>
                </c:pt>
                <c:pt idx="655">
                  <c:v>2</c:v>
                </c:pt>
                <c:pt idx="656">
                  <c:v>2</c:v>
                </c:pt>
                <c:pt idx="657">
                  <c:v>2</c:v>
                </c:pt>
                <c:pt idx="658">
                  <c:v>2</c:v>
                </c:pt>
                <c:pt idx="659">
                  <c:v>2</c:v>
                </c:pt>
                <c:pt idx="660">
                  <c:v>2</c:v>
                </c:pt>
                <c:pt idx="661">
                  <c:v>2</c:v>
                </c:pt>
                <c:pt idx="662">
                  <c:v>2</c:v>
                </c:pt>
                <c:pt idx="663">
                  <c:v>2</c:v>
                </c:pt>
                <c:pt idx="664">
                  <c:v>2</c:v>
                </c:pt>
                <c:pt idx="665">
                  <c:v>2</c:v>
                </c:pt>
                <c:pt idx="666">
                  <c:v>2</c:v>
                </c:pt>
                <c:pt idx="667">
                  <c:v>2</c:v>
                </c:pt>
                <c:pt idx="668">
                  <c:v>2</c:v>
                </c:pt>
                <c:pt idx="669">
                  <c:v>2</c:v>
                </c:pt>
                <c:pt idx="670">
                  <c:v>2</c:v>
                </c:pt>
                <c:pt idx="671">
                  <c:v>2</c:v>
                </c:pt>
                <c:pt idx="672">
                  <c:v>2</c:v>
                </c:pt>
                <c:pt idx="673">
                  <c:v>2</c:v>
                </c:pt>
                <c:pt idx="674">
                  <c:v>2</c:v>
                </c:pt>
                <c:pt idx="675">
                  <c:v>2</c:v>
                </c:pt>
                <c:pt idx="676">
                  <c:v>2</c:v>
                </c:pt>
                <c:pt idx="677">
                  <c:v>2</c:v>
                </c:pt>
                <c:pt idx="678">
                  <c:v>2</c:v>
                </c:pt>
                <c:pt idx="679">
                  <c:v>2</c:v>
                </c:pt>
                <c:pt idx="680">
                  <c:v>2</c:v>
                </c:pt>
                <c:pt idx="681">
                  <c:v>2</c:v>
                </c:pt>
                <c:pt idx="682">
                  <c:v>2</c:v>
                </c:pt>
                <c:pt idx="683">
                  <c:v>2</c:v>
                </c:pt>
                <c:pt idx="684">
                  <c:v>2</c:v>
                </c:pt>
                <c:pt idx="685">
                  <c:v>2</c:v>
                </c:pt>
                <c:pt idx="686">
                  <c:v>2</c:v>
                </c:pt>
                <c:pt idx="687">
                  <c:v>2</c:v>
                </c:pt>
                <c:pt idx="688">
                  <c:v>2</c:v>
                </c:pt>
                <c:pt idx="689">
                  <c:v>2</c:v>
                </c:pt>
                <c:pt idx="690">
                  <c:v>2</c:v>
                </c:pt>
                <c:pt idx="691">
                  <c:v>2</c:v>
                </c:pt>
                <c:pt idx="692">
                  <c:v>2</c:v>
                </c:pt>
                <c:pt idx="693">
                  <c:v>2</c:v>
                </c:pt>
                <c:pt idx="694">
                  <c:v>2</c:v>
                </c:pt>
                <c:pt idx="695">
                  <c:v>2</c:v>
                </c:pt>
                <c:pt idx="696">
                  <c:v>2</c:v>
                </c:pt>
                <c:pt idx="697">
                  <c:v>2</c:v>
                </c:pt>
                <c:pt idx="698">
                  <c:v>2</c:v>
                </c:pt>
                <c:pt idx="699">
                  <c:v>2</c:v>
                </c:pt>
                <c:pt idx="700">
                  <c:v>2</c:v>
                </c:pt>
                <c:pt idx="701">
                  <c:v>2</c:v>
                </c:pt>
                <c:pt idx="702">
                  <c:v>2</c:v>
                </c:pt>
                <c:pt idx="703">
                  <c:v>2</c:v>
                </c:pt>
                <c:pt idx="704">
                  <c:v>2</c:v>
                </c:pt>
                <c:pt idx="705">
                  <c:v>2</c:v>
                </c:pt>
                <c:pt idx="706">
                  <c:v>2</c:v>
                </c:pt>
                <c:pt idx="707">
                  <c:v>2</c:v>
                </c:pt>
                <c:pt idx="708">
                  <c:v>2</c:v>
                </c:pt>
                <c:pt idx="709">
                  <c:v>2</c:v>
                </c:pt>
                <c:pt idx="710">
                  <c:v>2</c:v>
                </c:pt>
                <c:pt idx="711">
                  <c:v>2</c:v>
                </c:pt>
                <c:pt idx="712">
                  <c:v>2</c:v>
                </c:pt>
                <c:pt idx="713">
                  <c:v>2</c:v>
                </c:pt>
                <c:pt idx="714">
                  <c:v>2</c:v>
                </c:pt>
                <c:pt idx="715">
                  <c:v>2</c:v>
                </c:pt>
                <c:pt idx="716">
                  <c:v>2</c:v>
                </c:pt>
                <c:pt idx="717">
                  <c:v>2</c:v>
                </c:pt>
                <c:pt idx="718">
                  <c:v>2</c:v>
                </c:pt>
                <c:pt idx="719">
                  <c:v>2</c:v>
                </c:pt>
                <c:pt idx="720">
                  <c:v>2</c:v>
                </c:pt>
                <c:pt idx="721">
                  <c:v>2</c:v>
                </c:pt>
                <c:pt idx="722">
                  <c:v>2</c:v>
                </c:pt>
                <c:pt idx="723">
                  <c:v>2</c:v>
                </c:pt>
                <c:pt idx="724">
                  <c:v>2</c:v>
                </c:pt>
                <c:pt idx="725">
                  <c:v>2</c:v>
                </c:pt>
                <c:pt idx="726">
                  <c:v>2</c:v>
                </c:pt>
                <c:pt idx="727">
                  <c:v>2</c:v>
                </c:pt>
                <c:pt idx="728">
                  <c:v>2</c:v>
                </c:pt>
                <c:pt idx="729">
                  <c:v>2</c:v>
                </c:pt>
                <c:pt idx="730">
                  <c:v>2</c:v>
                </c:pt>
                <c:pt idx="731">
                  <c:v>2</c:v>
                </c:pt>
                <c:pt idx="732">
                  <c:v>2</c:v>
                </c:pt>
                <c:pt idx="733">
                  <c:v>2</c:v>
                </c:pt>
                <c:pt idx="734">
                  <c:v>2</c:v>
                </c:pt>
                <c:pt idx="735">
                  <c:v>2</c:v>
                </c:pt>
                <c:pt idx="736">
                  <c:v>2</c:v>
                </c:pt>
                <c:pt idx="737">
                  <c:v>2</c:v>
                </c:pt>
                <c:pt idx="738">
                  <c:v>2</c:v>
                </c:pt>
                <c:pt idx="739">
                  <c:v>2</c:v>
                </c:pt>
                <c:pt idx="740">
                  <c:v>2</c:v>
                </c:pt>
                <c:pt idx="741">
                  <c:v>2</c:v>
                </c:pt>
                <c:pt idx="742">
                  <c:v>2</c:v>
                </c:pt>
                <c:pt idx="743">
                  <c:v>2</c:v>
                </c:pt>
                <c:pt idx="744">
                  <c:v>2</c:v>
                </c:pt>
                <c:pt idx="745">
                  <c:v>2</c:v>
                </c:pt>
                <c:pt idx="746">
                  <c:v>2</c:v>
                </c:pt>
                <c:pt idx="747">
                  <c:v>2</c:v>
                </c:pt>
                <c:pt idx="748">
                  <c:v>2</c:v>
                </c:pt>
                <c:pt idx="749">
                  <c:v>2</c:v>
                </c:pt>
                <c:pt idx="750">
                  <c:v>2</c:v>
                </c:pt>
                <c:pt idx="751">
                  <c:v>2</c:v>
                </c:pt>
                <c:pt idx="752">
                  <c:v>2</c:v>
                </c:pt>
                <c:pt idx="753">
                  <c:v>2</c:v>
                </c:pt>
                <c:pt idx="754">
                  <c:v>2</c:v>
                </c:pt>
                <c:pt idx="755">
                  <c:v>2</c:v>
                </c:pt>
                <c:pt idx="756">
                  <c:v>2</c:v>
                </c:pt>
                <c:pt idx="757">
                  <c:v>2</c:v>
                </c:pt>
                <c:pt idx="758">
                  <c:v>2</c:v>
                </c:pt>
                <c:pt idx="759">
                  <c:v>2</c:v>
                </c:pt>
                <c:pt idx="760">
                  <c:v>2</c:v>
                </c:pt>
                <c:pt idx="761">
                  <c:v>2</c:v>
                </c:pt>
                <c:pt idx="762">
                  <c:v>2</c:v>
                </c:pt>
                <c:pt idx="763">
                  <c:v>2</c:v>
                </c:pt>
                <c:pt idx="764">
                  <c:v>2</c:v>
                </c:pt>
                <c:pt idx="765">
                  <c:v>2</c:v>
                </c:pt>
                <c:pt idx="766">
                  <c:v>2</c:v>
                </c:pt>
                <c:pt idx="767">
                  <c:v>2</c:v>
                </c:pt>
                <c:pt idx="768">
                  <c:v>2</c:v>
                </c:pt>
                <c:pt idx="769">
                  <c:v>2</c:v>
                </c:pt>
                <c:pt idx="770">
                  <c:v>2</c:v>
                </c:pt>
                <c:pt idx="771">
                  <c:v>2</c:v>
                </c:pt>
                <c:pt idx="772">
                  <c:v>2</c:v>
                </c:pt>
                <c:pt idx="773">
                  <c:v>2</c:v>
                </c:pt>
                <c:pt idx="774">
                  <c:v>2</c:v>
                </c:pt>
                <c:pt idx="775">
                  <c:v>2</c:v>
                </c:pt>
                <c:pt idx="776">
                  <c:v>2</c:v>
                </c:pt>
                <c:pt idx="777">
                  <c:v>2</c:v>
                </c:pt>
                <c:pt idx="778">
                  <c:v>2</c:v>
                </c:pt>
                <c:pt idx="779">
                  <c:v>2</c:v>
                </c:pt>
                <c:pt idx="780">
                  <c:v>2</c:v>
                </c:pt>
                <c:pt idx="781">
                  <c:v>2</c:v>
                </c:pt>
                <c:pt idx="782">
                  <c:v>2</c:v>
                </c:pt>
                <c:pt idx="783">
                  <c:v>2</c:v>
                </c:pt>
                <c:pt idx="784">
                  <c:v>2</c:v>
                </c:pt>
                <c:pt idx="785">
                  <c:v>2</c:v>
                </c:pt>
                <c:pt idx="786">
                  <c:v>2</c:v>
                </c:pt>
                <c:pt idx="787">
                  <c:v>2</c:v>
                </c:pt>
                <c:pt idx="788">
                  <c:v>2</c:v>
                </c:pt>
                <c:pt idx="789">
                  <c:v>2</c:v>
                </c:pt>
                <c:pt idx="790">
                  <c:v>2</c:v>
                </c:pt>
                <c:pt idx="791">
                  <c:v>2</c:v>
                </c:pt>
                <c:pt idx="792">
                  <c:v>2</c:v>
                </c:pt>
                <c:pt idx="793">
                  <c:v>2</c:v>
                </c:pt>
                <c:pt idx="794">
                  <c:v>2</c:v>
                </c:pt>
                <c:pt idx="795">
                  <c:v>2</c:v>
                </c:pt>
                <c:pt idx="796">
                  <c:v>2</c:v>
                </c:pt>
                <c:pt idx="797">
                  <c:v>2</c:v>
                </c:pt>
                <c:pt idx="798">
                  <c:v>2</c:v>
                </c:pt>
                <c:pt idx="799">
                  <c:v>2</c:v>
                </c:pt>
                <c:pt idx="800">
                  <c:v>2</c:v>
                </c:pt>
                <c:pt idx="801">
                  <c:v>2</c:v>
                </c:pt>
                <c:pt idx="802">
                  <c:v>2</c:v>
                </c:pt>
                <c:pt idx="803">
                  <c:v>2</c:v>
                </c:pt>
                <c:pt idx="804">
                  <c:v>2</c:v>
                </c:pt>
                <c:pt idx="805">
                  <c:v>2</c:v>
                </c:pt>
                <c:pt idx="806">
                  <c:v>2</c:v>
                </c:pt>
                <c:pt idx="807">
                  <c:v>2</c:v>
                </c:pt>
                <c:pt idx="808">
                  <c:v>2</c:v>
                </c:pt>
                <c:pt idx="809">
                  <c:v>2</c:v>
                </c:pt>
                <c:pt idx="810">
                  <c:v>2</c:v>
                </c:pt>
                <c:pt idx="811">
                  <c:v>2</c:v>
                </c:pt>
                <c:pt idx="812">
                  <c:v>2</c:v>
                </c:pt>
                <c:pt idx="813">
                  <c:v>2</c:v>
                </c:pt>
                <c:pt idx="814">
                  <c:v>2</c:v>
                </c:pt>
                <c:pt idx="815">
                  <c:v>2</c:v>
                </c:pt>
                <c:pt idx="816">
                  <c:v>2</c:v>
                </c:pt>
                <c:pt idx="817">
                  <c:v>2</c:v>
                </c:pt>
                <c:pt idx="818">
                  <c:v>2</c:v>
                </c:pt>
                <c:pt idx="819">
                  <c:v>2</c:v>
                </c:pt>
                <c:pt idx="820">
                  <c:v>2</c:v>
                </c:pt>
                <c:pt idx="821">
                  <c:v>2</c:v>
                </c:pt>
                <c:pt idx="822">
                  <c:v>2</c:v>
                </c:pt>
                <c:pt idx="823">
                  <c:v>2</c:v>
                </c:pt>
                <c:pt idx="824">
                  <c:v>2</c:v>
                </c:pt>
                <c:pt idx="825">
                  <c:v>2</c:v>
                </c:pt>
                <c:pt idx="826">
                  <c:v>2</c:v>
                </c:pt>
                <c:pt idx="827">
                  <c:v>2</c:v>
                </c:pt>
                <c:pt idx="828">
                  <c:v>2</c:v>
                </c:pt>
                <c:pt idx="829">
                  <c:v>2</c:v>
                </c:pt>
                <c:pt idx="830">
                  <c:v>2</c:v>
                </c:pt>
                <c:pt idx="831">
                  <c:v>2</c:v>
                </c:pt>
                <c:pt idx="832">
                  <c:v>2</c:v>
                </c:pt>
                <c:pt idx="833">
                  <c:v>2</c:v>
                </c:pt>
                <c:pt idx="834">
                  <c:v>2</c:v>
                </c:pt>
                <c:pt idx="835">
                  <c:v>2</c:v>
                </c:pt>
                <c:pt idx="836">
                  <c:v>2</c:v>
                </c:pt>
                <c:pt idx="837">
                  <c:v>2</c:v>
                </c:pt>
                <c:pt idx="838">
                  <c:v>2</c:v>
                </c:pt>
                <c:pt idx="839">
                  <c:v>2</c:v>
                </c:pt>
                <c:pt idx="840">
                  <c:v>2</c:v>
                </c:pt>
                <c:pt idx="841">
                  <c:v>2</c:v>
                </c:pt>
                <c:pt idx="842">
                  <c:v>2</c:v>
                </c:pt>
                <c:pt idx="843">
                  <c:v>2</c:v>
                </c:pt>
                <c:pt idx="844">
                  <c:v>2</c:v>
                </c:pt>
                <c:pt idx="845">
                  <c:v>2</c:v>
                </c:pt>
                <c:pt idx="846">
                  <c:v>2</c:v>
                </c:pt>
                <c:pt idx="847">
                  <c:v>2</c:v>
                </c:pt>
                <c:pt idx="848">
                  <c:v>2</c:v>
                </c:pt>
                <c:pt idx="849">
                  <c:v>2</c:v>
                </c:pt>
                <c:pt idx="850">
                  <c:v>2</c:v>
                </c:pt>
                <c:pt idx="851">
                  <c:v>2</c:v>
                </c:pt>
                <c:pt idx="852">
                  <c:v>2</c:v>
                </c:pt>
                <c:pt idx="853">
                  <c:v>2</c:v>
                </c:pt>
                <c:pt idx="854">
                  <c:v>2</c:v>
                </c:pt>
                <c:pt idx="855">
                  <c:v>2</c:v>
                </c:pt>
                <c:pt idx="856">
                  <c:v>2</c:v>
                </c:pt>
                <c:pt idx="857">
                  <c:v>2</c:v>
                </c:pt>
                <c:pt idx="858">
                  <c:v>2</c:v>
                </c:pt>
                <c:pt idx="859">
                  <c:v>2</c:v>
                </c:pt>
                <c:pt idx="860">
                  <c:v>2</c:v>
                </c:pt>
                <c:pt idx="861">
                  <c:v>2</c:v>
                </c:pt>
                <c:pt idx="862">
                  <c:v>2</c:v>
                </c:pt>
                <c:pt idx="863">
                  <c:v>2</c:v>
                </c:pt>
                <c:pt idx="864">
                  <c:v>2</c:v>
                </c:pt>
                <c:pt idx="865">
                  <c:v>2</c:v>
                </c:pt>
                <c:pt idx="866">
                  <c:v>2</c:v>
                </c:pt>
                <c:pt idx="867">
                  <c:v>2</c:v>
                </c:pt>
                <c:pt idx="868">
                  <c:v>2</c:v>
                </c:pt>
                <c:pt idx="869">
                  <c:v>2</c:v>
                </c:pt>
                <c:pt idx="870">
                  <c:v>2</c:v>
                </c:pt>
                <c:pt idx="871">
                  <c:v>2</c:v>
                </c:pt>
                <c:pt idx="872">
                  <c:v>2</c:v>
                </c:pt>
                <c:pt idx="873">
                  <c:v>2</c:v>
                </c:pt>
                <c:pt idx="874">
                  <c:v>2</c:v>
                </c:pt>
                <c:pt idx="875">
                  <c:v>2</c:v>
                </c:pt>
                <c:pt idx="876">
                  <c:v>2</c:v>
                </c:pt>
                <c:pt idx="877">
                  <c:v>2</c:v>
                </c:pt>
                <c:pt idx="878">
                  <c:v>2</c:v>
                </c:pt>
                <c:pt idx="879">
                  <c:v>3</c:v>
                </c:pt>
                <c:pt idx="880">
                  <c:v>3</c:v>
                </c:pt>
                <c:pt idx="881">
                  <c:v>3</c:v>
                </c:pt>
                <c:pt idx="882">
                  <c:v>3</c:v>
                </c:pt>
                <c:pt idx="883">
                  <c:v>3</c:v>
                </c:pt>
                <c:pt idx="884">
                  <c:v>3</c:v>
                </c:pt>
                <c:pt idx="885">
                  <c:v>3</c:v>
                </c:pt>
                <c:pt idx="886">
                  <c:v>3</c:v>
                </c:pt>
                <c:pt idx="887">
                  <c:v>3</c:v>
                </c:pt>
                <c:pt idx="888">
                  <c:v>3</c:v>
                </c:pt>
                <c:pt idx="889">
                  <c:v>3</c:v>
                </c:pt>
                <c:pt idx="890">
                  <c:v>3</c:v>
                </c:pt>
                <c:pt idx="891">
                  <c:v>3</c:v>
                </c:pt>
                <c:pt idx="892">
                  <c:v>3</c:v>
                </c:pt>
                <c:pt idx="893">
                  <c:v>3</c:v>
                </c:pt>
                <c:pt idx="894">
                  <c:v>3</c:v>
                </c:pt>
                <c:pt idx="895">
                  <c:v>3</c:v>
                </c:pt>
                <c:pt idx="896">
                  <c:v>3</c:v>
                </c:pt>
                <c:pt idx="897">
                  <c:v>3</c:v>
                </c:pt>
                <c:pt idx="898">
                  <c:v>3</c:v>
                </c:pt>
                <c:pt idx="899">
                  <c:v>3</c:v>
                </c:pt>
                <c:pt idx="900">
                  <c:v>3</c:v>
                </c:pt>
                <c:pt idx="901">
                  <c:v>3</c:v>
                </c:pt>
                <c:pt idx="902">
                  <c:v>3</c:v>
                </c:pt>
                <c:pt idx="903">
                  <c:v>3</c:v>
                </c:pt>
                <c:pt idx="904">
                  <c:v>3</c:v>
                </c:pt>
                <c:pt idx="905">
                  <c:v>3</c:v>
                </c:pt>
                <c:pt idx="906">
                  <c:v>3</c:v>
                </c:pt>
                <c:pt idx="907">
                  <c:v>3</c:v>
                </c:pt>
                <c:pt idx="908">
                  <c:v>3</c:v>
                </c:pt>
                <c:pt idx="909">
                  <c:v>3</c:v>
                </c:pt>
                <c:pt idx="910">
                  <c:v>3</c:v>
                </c:pt>
                <c:pt idx="911">
                  <c:v>3</c:v>
                </c:pt>
                <c:pt idx="912">
                  <c:v>3</c:v>
                </c:pt>
                <c:pt idx="913">
                  <c:v>3</c:v>
                </c:pt>
                <c:pt idx="914">
                  <c:v>3</c:v>
                </c:pt>
                <c:pt idx="915">
                  <c:v>3</c:v>
                </c:pt>
                <c:pt idx="916">
                  <c:v>3</c:v>
                </c:pt>
                <c:pt idx="917">
                  <c:v>3</c:v>
                </c:pt>
                <c:pt idx="918">
                  <c:v>3</c:v>
                </c:pt>
                <c:pt idx="919">
                  <c:v>3</c:v>
                </c:pt>
                <c:pt idx="920">
                  <c:v>3</c:v>
                </c:pt>
                <c:pt idx="921">
                  <c:v>3</c:v>
                </c:pt>
                <c:pt idx="922">
                  <c:v>3</c:v>
                </c:pt>
                <c:pt idx="923">
                  <c:v>3</c:v>
                </c:pt>
                <c:pt idx="924">
                  <c:v>3</c:v>
                </c:pt>
                <c:pt idx="925">
                  <c:v>3</c:v>
                </c:pt>
                <c:pt idx="926">
                  <c:v>3</c:v>
                </c:pt>
                <c:pt idx="927">
                  <c:v>3</c:v>
                </c:pt>
                <c:pt idx="928">
                  <c:v>3</c:v>
                </c:pt>
                <c:pt idx="929">
                  <c:v>3</c:v>
                </c:pt>
                <c:pt idx="930">
                  <c:v>3</c:v>
                </c:pt>
                <c:pt idx="931">
                  <c:v>3</c:v>
                </c:pt>
                <c:pt idx="932">
                  <c:v>3</c:v>
                </c:pt>
                <c:pt idx="933">
                  <c:v>3</c:v>
                </c:pt>
                <c:pt idx="934">
                  <c:v>3</c:v>
                </c:pt>
                <c:pt idx="935">
                  <c:v>3</c:v>
                </c:pt>
                <c:pt idx="936">
                  <c:v>3</c:v>
                </c:pt>
                <c:pt idx="937">
                  <c:v>3</c:v>
                </c:pt>
                <c:pt idx="938">
                  <c:v>3</c:v>
                </c:pt>
                <c:pt idx="939">
                  <c:v>3</c:v>
                </c:pt>
                <c:pt idx="940">
                  <c:v>3</c:v>
                </c:pt>
                <c:pt idx="941">
                  <c:v>3</c:v>
                </c:pt>
                <c:pt idx="942">
                  <c:v>3</c:v>
                </c:pt>
                <c:pt idx="943">
                  <c:v>3</c:v>
                </c:pt>
                <c:pt idx="944">
                  <c:v>3</c:v>
                </c:pt>
                <c:pt idx="945">
                  <c:v>3</c:v>
                </c:pt>
                <c:pt idx="946">
                  <c:v>3</c:v>
                </c:pt>
                <c:pt idx="947">
                  <c:v>3</c:v>
                </c:pt>
                <c:pt idx="948">
                  <c:v>3</c:v>
                </c:pt>
                <c:pt idx="949">
                  <c:v>3</c:v>
                </c:pt>
                <c:pt idx="950">
                  <c:v>3</c:v>
                </c:pt>
                <c:pt idx="951">
                  <c:v>3</c:v>
                </c:pt>
                <c:pt idx="952">
                  <c:v>3</c:v>
                </c:pt>
                <c:pt idx="953">
                  <c:v>3</c:v>
                </c:pt>
                <c:pt idx="954">
                  <c:v>3</c:v>
                </c:pt>
                <c:pt idx="955">
                  <c:v>3</c:v>
                </c:pt>
                <c:pt idx="956">
                  <c:v>3</c:v>
                </c:pt>
                <c:pt idx="957">
                  <c:v>3</c:v>
                </c:pt>
                <c:pt idx="958">
                  <c:v>3</c:v>
                </c:pt>
                <c:pt idx="959">
                  <c:v>3</c:v>
                </c:pt>
                <c:pt idx="960">
                  <c:v>3</c:v>
                </c:pt>
                <c:pt idx="961">
                  <c:v>3</c:v>
                </c:pt>
                <c:pt idx="962">
                  <c:v>3</c:v>
                </c:pt>
                <c:pt idx="963">
                  <c:v>3</c:v>
                </c:pt>
                <c:pt idx="964">
                  <c:v>3</c:v>
                </c:pt>
                <c:pt idx="965">
                  <c:v>3</c:v>
                </c:pt>
                <c:pt idx="966">
                  <c:v>3</c:v>
                </c:pt>
                <c:pt idx="967">
                  <c:v>3</c:v>
                </c:pt>
                <c:pt idx="968">
                  <c:v>3</c:v>
                </c:pt>
                <c:pt idx="969">
                  <c:v>3</c:v>
                </c:pt>
                <c:pt idx="970">
                  <c:v>3</c:v>
                </c:pt>
                <c:pt idx="971">
                  <c:v>3</c:v>
                </c:pt>
                <c:pt idx="972">
                  <c:v>3</c:v>
                </c:pt>
                <c:pt idx="973">
                  <c:v>3</c:v>
                </c:pt>
                <c:pt idx="974">
                  <c:v>3</c:v>
                </c:pt>
                <c:pt idx="975">
                  <c:v>3</c:v>
                </c:pt>
                <c:pt idx="976">
                  <c:v>3</c:v>
                </c:pt>
                <c:pt idx="977">
                  <c:v>3</c:v>
                </c:pt>
                <c:pt idx="978">
                  <c:v>3</c:v>
                </c:pt>
                <c:pt idx="979">
                  <c:v>3</c:v>
                </c:pt>
                <c:pt idx="980">
                  <c:v>3</c:v>
                </c:pt>
                <c:pt idx="981">
                  <c:v>3</c:v>
                </c:pt>
                <c:pt idx="982">
                  <c:v>3</c:v>
                </c:pt>
                <c:pt idx="983">
                  <c:v>3</c:v>
                </c:pt>
                <c:pt idx="984">
                  <c:v>3</c:v>
                </c:pt>
                <c:pt idx="985">
                  <c:v>3</c:v>
                </c:pt>
                <c:pt idx="986">
                  <c:v>3</c:v>
                </c:pt>
                <c:pt idx="987">
                  <c:v>3</c:v>
                </c:pt>
                <c:pt idx="988">
                  <c:v>3</c:v>
                </c:pt>
                <c:pt idx="989">
                  <c:v>3</c:v>
                </c:pt>
                <c:pt idx="990">
                  <c:v>3</c:v>
                </c:pt>
                <c:pt idx="991">
                  <c:v>3</c:v>
                </c:pt>
                <c:pt idx="992">
                  <c:v>3</c:v>
                </c:pt>
                <c:pt idx="993">
                  <c:v>3</c:v>
                </c:pt>
                <c:pt idx="994">
                  <c:v>3</c:v>
                </c:pt>
                <c:pt idx="995">
                  <c:v>3</c:v>
                </c:pt>
                <c:pt idx="996">
                  <c:v>3</c:v>
                </c:pt>
                <c:pt idx="997">
                  <c:v>3</c:v>
                </c:pt>
                <c:pt idx="998">
                  <c:v>3</c:v>
                </c:pt>
                <c:pt idx="999">
                  <c:v>3</c:v>
                </c:pt>
                <c:pt idx="1000">
                  <c:v>3</c:v>
                </c:pt>
                <c:pt idx="1001">
                  <c:v>3</c:v>
                </c:pt>
                <c:pt idx="1002">
                  <c:v>3</c:v>
                </c:pt>
                <c:pt idx="1003">
                  <c:v>3</c:v>
                </c:pt>
                <c:pt idx="1004">
                  <c:v>3</c:v>
                </c:pt>
                <c:pt idx="1005">
                  <c:v>3</c:v>
                </c:pt>
                <c:pt idx="1006">
                  <c:v>3</c:v>
                </c:pt>
                <c:pt idx="1007">
                  <c:v>3</c:v>
                </c:pt>
                <c:pt idx="1008">
                  <c:v>3</c:v>
                </c:pt>
                <c:pt idx="1009">
                  <c:v>3</c:v>
                </c:pt>
                <c:pt idx="1010">
                  <c:v>3</c:v>
                </c:pt>
                <c:pt idx="1011">
                  <c:v>3</c:v>
                </c:pt>
                <c:pt idx="1012">
                  <c:v>4</c:v>
                </c:pt>
                <c:pt idx="1013">
                  <c:v>4</c:v>
                </c:pt>
                <c:pt idx="1014">
                  <c:v>4</c:v>
                </c:pt>
                <c:pt idx="1015">
                  <c:v>4</c:v>
                </c:pt>
                <c:pt idx="1016">
                  <c:v>4</c:v>
                </c:pt>
                <c:pt idx="1017">
                  <c:v>4</c:v>
                </c:pt>
                <c:pt idx="1018">
                  <c:v>4</c:v>
                </c:pt>
                <c:pt idx="1019">
                  <c:v>4</c:v>
                </c:pt>
                <c:pt idx="1020">
                  <c:v>4</c:v>
                </c:pt>
                <c:pt idx="1021">
                  <c:v>4</c:v>
                </c:pt>
                <c:pt idx="1022">
                  <c:v>4</c:v>
                </c:pt>
                <c:pt idx="1023">
                  <c:v>4</c:v>
                </c:pt>
                <c:pt idx="1024">
                  <c:v>4</c:v>
                </c:pt>
                <c:pt idx="1025">
                  <c:v>4</c:v>
                </c:pt>
                <c:pt idx="1026">
                  <c:v>4</c:v>
                </c:pt>
                <c:pt idx="1027">
                  <c:v>4</c:v>
                </c:pt>
                <c:pt idx="1028">
                  <c:v>4</c:v>
                </c:pt>
                <c:pt idx="1029">
                  <c:v>4</c:v>
                </c:pt>
                <c:pt idx="1030">
                  <c:v>4</c:v>
                </c:pt>
                <c:pt idx="1031">
                  <c:v>4</c:v>
                </c:pt>
                <c:pt idx="1032">
                  <c:v>4</c:v>
                </c:pt>
                <c:pt idx="1033">
                  <c:v>4</c:v>
                </c:pt>
                <c:pt idx="1034">
                  <c:v>4</c:v>
                </c:pt>
                <c:pt idx="1035">
                  <c:v>4</c:v>
                </c:pt>
                <c:pt idx="1036">
                  <c:v>4</c:v>
                </c:pt>
                <c:pt idx="1037">
                  <c:v>4</c:v>
                </c:pt>
                <c:pt idx="1038">
                  <c:v>4</c:v>
                </c:pt>
                <c:pt idx="1039">
                  <c:v>4</c:v>
                </c:pt>
                <c:pt idx="1040">
                  <c:v>4</c:v>
                </c:pt>
                <c:pt idx="1041">
                  <c:v>4</c:v>
                </c:pt>
                <c:pt idx="1042">
                  <c:v>4</c:v>
                </c:pt>
                <c:pt idx="1043">
                  <c:v>4</c:v>
                </c:pt>
                <c:pt idx="1044">
                  <c:v>4</c:v>
                </c:pt>
                <c:pt idx="1045">
                  <c:v>4</c:v>
                </c:pt>
                <c:pt idx="1046">
                  <c:v>4</c:v>
                </c:pt>
                <c:pt idx="1047">
                  <c:v>4</c:v>
                </c:pt>
                <c:pt idx="1048">
                  <c:v>4</c:v>
                </c:pt>
                <c:pt idx="1049">
                  <c:v>4</c:v>
                </c:pt>
                <c:pt idx="1050">
                  <c:v>4</c:v>
                </c:pt>
                <c:pt idx="1051">
                  <c:v>4</c:v>
                </c:pt>
                <c:pt idx="1052">
                  <c:v>4</c:v>
                </c:pt>
                <c:pt idx="1053">
                  <c:v>4</c:v>
                </c:pt>
                <c:pt idx="1054">
                  <c:v>4</c:v>
                </c:pt>
                <c:pt idx="1055">
                  <c:v>4</c:v>
                </c:pt>
                <c:pt idx="1056">
                  <c:v>4</c:v>
                </c:pt>
                <c:pt idx="1057">
                  <c:v>4</c:v>
                </c:pt>
                <c:pt idx="1058">
                  <c:v>4</c:v>
                </c:pt>
                <c:pt idx="1059">
                  <c:v>4</c:v>
                </c:pt>
                <c:pt idx="1060">
                  <c:v>4</c:v>
                </c:pt>
                <c:pt idx="1061">
                  <c:v>4</c:v>
                </c:pt>
                <c:pt idx="1062">
                  <c:v>4</c:v>
                </c:pt>
                <c:pt idx="1063">
                  <c:v>4</c:v>
                </c:pt>
                <c:pt idx="1064">
                  <c:v>4</c:v>
                </c:pt>
                <c:pt idx="1065">
                  <c:v>4</c:v>
                </c:pt>
                <c:pt idx="1066">
                  <c:v>4</c:v>
                </c:pt>
                <c:pt idx="1067">
                  <c:v>4</c:v>
                </c:pt>
                <c:pt idx="1068">
                  <c:v>4</c:v>
                </c:pt>
                <c:pt idx="1069">
                  <c:v>4</c:v>
                </c:pt>
                <c:pt idx="1070">
                  <c:v>4</c:v>
                </c:pt>
                <c:pt idx="1071">
                  <c:v>4</c:v>
                </c:pt>
                <c:pt idx="1072">
                  <c:v>4</c:v>
                </c:pt>
                <c:pt idx="1073">
                  <c:v>4</c:v>
                </c:pt>
                <c:pt idx="1074">
                  <c:v>4</c:v>
                </c:pt>
                <c:pt idx="1075">
                  <c:v>4</c:v>
                </c:pt>
                <c:pt idx="1076">
                  <c:v>4</c:v>
                </c:pt>
                <c:pt idx="1077">
                  <c:v>4</c:v>
                </c:pt>
                <c:pt idx="1078">
                  <c:v>4</c:v>
                </c:pt>
                <c:pt idx="1079">
                  <c:v>4</c:v>
                </c:pt>
                <c:pt idx="1080">
                  <c:v>4</c:v>
                </c:pt>
                <c:pt idx="1081">
                  <c:v>4</c:v>
                </c:pt>
                <c:pt idx="1082">
                  <c:v>4</c:v>
                </c:pt>
                <c:pt idx="1083">
                  <c:v>4</c:v>
                </c:pt>
                <c:pt idx="1084">
                  <c:v>4</c:v>
                </c:pt>
                <c:pt idx="1085">
                  <c:v>4</c:v>
                </c:pt>
                <c:pt idx="1086">
                  <c:v>4</c:v>
                </c:pt>
                <c:pt idx="1087">
                  <c:v>4</c:v>
                </c:pt>
                <c:pt idx="1088">
                  <c:v>4</c:v>
                </c:pt>
                <c:pt idx="1089">
                  <c:v>4</c:v>
                </c:pt>
                <c:pt idx="1090">
                  <c:v>4</c:v>
                </c:pt>
                <c:pt idx="1091">
                  <c:v>4</c:v>
                </c:pt>
                <c:pt idx="1092">
                  <c:v>4</c:v>
                </c:pt>
                <c:pt idx="1093">
                  <c:v>4</c:v>
                </c:pt>
                <c:pt idx="1094">
                  <c:v>4</c:v>
                </c:pt>
                <c:pt idx="1095">
                  <c:v>4</c:v>
                </c:pt>
                <c:pt idx="1096">
                  <c:v>4</c:v>
                </c:pt>
                <c:pt idx="1097">
                  <c:v>4</c:v>
                </c:pt>
                <c:pt idx="1098">
                  <c:v>4</c:v>
                </c:pt>
                <c:pt idx="1099">
                  <c:v>4</c:v>
                </c:pt>
                <c:pt idx="1100">
                  <c:v>4</c:v>
                </c:pt>
                <c:pt idx="1101">
                  <c:v>4</c:v>
                </c:pt>
                <c:pt idx="1102">
                  <c:v>4</c:v>
                </c:pt>
                <c:pt idx="1103">
                  <c:v>4</c:v>
                </c:pt>
                <c:pt idx="1104">
                  <c:v>4</c:v>
                </c:pt>
                <c:pt idx="1105">
                  <c:v>4</c:v>
                </c:pt>
                <c:pt idx="1106">
                  <c:v>4</c:v>
                </c:pt>
                <c:pt idx="1107">
                  <c:v>4</c:v>
                </c:pt>
                <c:pt idx="1108">
                  <c:v>4</c:v>
                </c:pt>
                <c:pt idx="1109">
                  <c:v>4</c:v>
                </c:pt>
                <c:pt idx="1110">
                  <c:v>4</c:v>
                </c:pt>
                <c:pt idx="1111">
                  <c:v>4</c:v>
                </c:pt>
                <c:pt idx="1112">
                  <c:v>4</c:v>
                </c:pt>
                <c:pt idx="1113">
                  <c:v>4</c:v>
                </c:pt>
                <c:pt idx="1114">
                  <c:v>4</c:v>
                </c:pt>
                <c:pt idx="1115">
                  <c:v>4</c:v>
                </c:pt>
                <c:pt idx="1116">
                  <c:v>4</c:v>
                </c:pt>
                <c:pt idx="1117">
                  <c:v>4</c:v>
                </c:pt>
                <c:pt idx="1118">
                  <c:v>4</c:v>
                </c:pt>
                <c:pt idx="1119">
                  <c:v>4</c:v>
                </c:pt>
                <c:pt idx="1120">
                  <c:v>4</c:v>
                </c:pt>
                <c:pt idx="1121">
                  <c:v>4</c:v>
                </c:pt>
                <c:pt idx="1122">
                  <c:v>4</c:v>
                </c:pt>
                <c:pt idx="1123">
                  <c:v>4</c:v>
                </c:pt>
                <c:pt idx="1124">
                  <c:v>4</c:v>
                </c:pt>
                <c:pt idx="1125">
                  <c:v>4</c:v>
                </c:pt>
                <c:pt idx="1126">
                  <c:v>4</c:v>
                </c:pt>
                <c:pt idx="1127">
                  <c:v>4</c:v>
                </c:pt>
                <c:pt idx="1128">
                  <c:v>4</c:v>
                </c:pt>
                <c:pt idx="1129">
                  <c:v>4</c:v>
                </c:pt>
                <c:pt idx="1130">
                  <c:v>4</c:v>
                </c:pt>
                <c:pt idx="1131">
                  <c:v>4</c:v>
                </c:pt>
                <c:pt idx="1132">
                  <c:v>4</c:v>
                </c:pt>
                <c:pt idx="1133">
                  <c:v>4</c:v>
                </c:pt>
                <c:pt idx="1134">
                  <c:v>4</c:v>
                </c:pt>
                <c:pt idx="1135">
                  <c:v>4</c:v>
                </c:pt>
                <c:pt idx="1136">
                  <c:v>4</c:v>
                </c:pt>
                <c:pt idx="1137">
                  <c:v>4</c:v>
                </c:pt>
                <c:pt idx="1138">
                  <c:v>4</c:v>
                </c:pt>
                <c:pt idx="1139">
                  <c:v>4</c:v>
                </c:pt>
                <c:pt idx="1140">
                  <c:v>4</c:v>
                </c:pt>
                <c:pt idx="1141">
                  <c:v>4</c:v>
                </c:pt>
                <c:pt idx="1142">
                  <c:v>4</c:v>
                </c:pt>
                <c:pt idx="1143">
                  <c:v>4</c:v>
                </c:pt>
                <c:pt idx="1144">
                  <c:v>4</c:v>
                </c:pt>
                <c:pt idx="1145">
                  <c:v>4</c:v>
                </c:pt>
                <c:pt idx="1146">
                  <c:v>4</c:v>
                </c:pt>
                <c:pt idx="1147">
                  <c:v>4</c:v>
                </c:pt>
                <c:pt idx="1148">
                  <c:v>4</c:v>
                </c:pt>
                <c:pt idx="1149">
                  <c:v>4</c:v>
                </c:pt>
                <c:pt idx="1150">
                  <c:v>4</c:v>
                </c:pt>
                <c:pt idx="1151">
                  <c:v>4</c:v>
                </c:pt>
                <c:pt idx="1152">
                  <c:v>4</c:v>
                </c:pt>
                <c:pt idx="1153">
                  <c:v>4</c:v>
                </c:pt>
                <c:pt idx="1154">
                  <c:v>4</c:v>
                </c:pt>
                <c:pt idx="1155">
                  <c:v>4</c:v>
                </c:pt>
                <c:pt idx="1156">
                  <c:v>4</c:v>
                </c:pt>
                <c:pt idx="1157">
                  <c:v>4</c:v>
                </c:pt>
                <c:pt idx="1158">
                  <c:v>4</c:v>
                </c:pt>
                <c:pt idx="1159">
                  <c:v>4</c:v>
                </c:pt>
                <c:pt idx="1160">
                  <c:v>4</c:v>
                </c:pt>
                <c:pt idx="1161">
                  <c:v>4</c:v>
                </c:pt>
                <c:pt idx="1162">
                  <c:v>4</c:v>
                </c:pt>
                <c:pt idx="1163">
                  <c:v>4</c:v>
                </c:pt>
                <c:pt idx="1164">
                  <c:v>4</c:v>
                </c:pt>
                <c:pt idx="1165">
                  <c:v>4</c:v>
                </c:pt>
                <c:pt idx="1166">
                  <c:v>4</c:v>
                </c:pt>
                <c:pt idx="1167">
                  <c:v>4</c:v>
                </c:pt>
                <c:pt idx="1168">
                  <c:v>4</c:v>
                </c:pt>
                <c:pt idx="1169">
                  <c:v>4</c:v>
                </c:pt>
                <c:pt idx="1170">
                  <c:v>5</c:v>
                </c:pt>
                <c:pt idx="1171">
                  <c:v>5</c:v>
                </c:pt>
                <c:pt idx="1172">
                  <c:v>5</c:v>
                </c:pt>
                <c:pt idx="1173">
                  <c:v>5</c:v>
                </c:pt>
                <c:pt idx="1174">
                  <c:v>5</c:v>
                </c:pt>
                <c:pt idx="1175">
                  <c:v>5</c:v>
                </c:pt>
                <c:pt idx="1176">
                  <c:v>5</c:v>
                </c:pt>
                <c:pt idx="1177">
                  <c:v>5</c:v>
                </c:pt>
                <c:pt idx="1178">
                  <c:v>5</c:v>
                </c:pt>
                <c:pt idx="1179">
                  <c:v>5</c:v>
                </c:pt>
                <c:pt idx="1180">
                  <c:v>5</c:v>
                </c:pt>
                <c:pt idx="1181">
                  <c:v>5</c:v>
                </c:pt>
                <c:pt idx="1182">
                  <c:v>5</c:v>
                </c:pt>
                <c:pt idx="1183">
                  <c:v>5</c:v>
                </c:pt>
                <c:pt idx="1184">
                  <c:v>5</c:v>
                </c:pt>
                <c:pt idx="1185">
                  <c:v>5</c:v>
                </c:pt>
                <c:pt idx="1186">
                  <c:v>5</c:v>
                </c:pt>
                <c:pt idx="1187">
                  <c:v>5</c:v>
                </c:pt>
                <c:pt idx="1188">
                  <c:v>5</c:v>
                </c:pt>
                <c:pt idx="1189">
                  <c:v>5</c:v>
                </c:pt>
                <c:pt idx="1190">
                  <c:v>5</c:v>
                </c:pt>
                <c:pt idx="1191">
                  <c:v>5</c:v>
                </c:pt>
                <c:pt idx="1192">
                  <c:v>5</c:v>
                </c:pt>
                <c:pt idx="1193">
                  <c:v>5</c:v>
                </c:pt>
                <c:pt idx="1194">
                  <c:v>5</c:v>
                </c:pt>
                <c:pt idx="1195">
                  <c:v>5</c:v>
                </c:pt>
                <c:pt idx="1196">
                  <c:v>5</c:v>
                </c:pt>
                <c:pt idx="1197">
                  <c:v>5</c:v>
                </c:pt>
                <c:pt idx="1198">
                  <c:v>5</c:v>
                </c:pt>
                <c:pt idx="1199">
                  <c:v>5</c:v>
                </c:pt>
                <c:pt idx="1200">
                  <c:v>5</c:v>
                </c:pt>
                <c:pt idx="1201">
                  <c:v>5</c:v>
                </c:pt>
                <c:pt idx="1202">
                  <c:v>5</c:v>
                </c:pt>
                <c:pt idx="1203">
                  <c:v>5</c:v>
                </c:pt>
                <c:pt idx="1204">
                  <c:v>5</c:v>
                </c:pt>
                <c:pt idx="1205">
                  <c:v>5</c:v>
                </c:pt>
                <c:pt idx="1206">
                  <c:v>5</c:v>
                </c:pt>
                <c:pt idx="1207">
                  <c:v>5</c:v>
                </c:pt>
                <c:pt idx="1208">
                  <c:v>5</c:v>
                </c:pt>
                <c:pt idx="1209">
                  <c:v>5</c:v>
                </c:pt>
                <c:pt idx="1210">
                  <c:v>5</c:v>
                </c:pt>
                <c:pt idx="1211">
                  <c:v>5</c:v>
                </c:pt>
                <c:pt idx="1212">
                  <c:v>5</c:v>
                </c:pt>
                <c:pt idx="1213">
                  <c:v>5</c:v>
                </c:pt>
                <c:pt idx="1214">
                  <c:v>5</c:v>
                </c:pt>
                <c:pt idx="1215">
                  <c:v>5</c:v>
                </c:pt>
                <c:pt idx="1216">
                  <c:v>5</c:v>
                </c:pt>
                <c:pt idx="1217">
                  <c:v>5</c:v>
                </c:pt>
                <c:pt idx="1218">
                  <c:v>5</c:v>
                </c:pt>
                <c:pt idx="1219">
                  <c:v>5</c:v>
                </c:pt>
                <c:pt idx="1220">
                  <c:v>5</c:v>
                </c:pt>
                <c:pt idx="1221">
                  <c:v>5</c:v>
                </c:pt>
                <c:pt idx="1222">
                  <c:v>5</c:v>
                </c:pt>
                <c:pt idx="1223">
                  <c:v>5</c:v>
                </c:pt>
                <c:pt idx="1224">
                  <c:v>5</c:v>
                </c:pt>
                <c:pt idx="1225">
                  <c:v>5</c:v>
                </c:pt>
                <c:pt idx="1226">
                  <c:v>5</c:v>
                </c:pt>
                <c:pt idx="1227">
                  <c:v>5</c:v>
                </c:pt>
                <c:pt idx="1228">
                  <c:v>5</c:v>
                </c:pt>
                <c:pt idx="1229">
                  <c:v>5</c:v>
                </c:pt>
                <c:pt idx="1230">
                  <c:v>5</c:v>
                </c:pt>
                <c:pt idx="1231">
                  <c:v>5</c:v>
                </c:pt>
                <c:pt idx="1232">
                  <c:v>5</c:v>
                </c:pt>
                <c:pt idx="1233">
                  <c:v>5</c:v>
                </c:pt>
                <c:pt idx="1234">
                  <c:v>5</c:v>
                </c:pt>
                <c:pt idx="1235">
                  <c:v>5</c:v>
                </c:pt>
                <c:pt idx="1236">
                  <c:v>5</c:v>
                </c:pt>
                <c:pt idx="1237">
                  <c:v>5</c:v>
                </c:pt>
                <c:pt idx="1238">
                  <c:v>5</c:v>
                </c:pt>
                <c:pt idx="1239">
                  <c:v>5</c:v>
                </c:pt>
                <c:pt idx="1240">
                  <c:v>5</c:v>
                </c:pt>
                <c:pt idx="1241">
                  <c:v>5</c:v>
                </c:pt>
                <c:pt idx="1242">
                  <c:v>5</c:v>
                </c:pt>
                <c:pt idx="1243">
                  <c:v>5</c:v>
                </c:pt>
                <c:pt idx="1244">
                  <c:v>5</c:v>
                </c:pt>
                <c:pt idx="1245">
                  <c:v>5</c:v>
                </c:pt>
                <c:pt idx="1246">
                  <c:v>5</c:v>
                </c:pt>
                <c:pt idx="1247">
                  <c:v>5</c:v>
                </c:pt>
                <c:pt idx="1248">
                  <c:v>5</c:v>
                </c:pt>
                <c:pt idx="1249">
                  <c:v>5</c:v>
                </c:pt>
                <c:pt idx="1250">
                  <c:v>5</c:v>
                </c:pt>
                <c:pt idx="1251">
                  <c:v>5</c:v>
                </c:pt>
                <c:pt idx="1252">
                  <c:v>5</c:v>
                </c:pt>
                <c:pt idx="1253">
                  <c:v>5</c:v>
                </c:pt>
                <c:pt idx="1254">
                  <c:v>5</c:v>
                </c:pt>
                <c:pt idx="1255">
                  <c:v>5</c:v>
                </c:pt>
                <c:pt idx="1256">
                  <c:v>5</c:v>
                </c:pt>
                <c:pt idx="1257">
                  <c:v>5</c:v>
                </c:pt>
                <c:pt idx="1258">
                  <c:v>5</c:v>
                </c:pt>
                <c:pt idx="1259">
                  <c:v>5</c:v>
                </c:pt>
                <c:pt idx="1260">
                  <c:v>5</c:v>
                </c:pt>
                <c:pt idx="1261">
                  <c:v>5</c:v>
                </c:pt>
                <c:pt idx="1262">
                  <c:v>5</c:v>
                </c:pt>
                <c:pt idx="1263">
                  <c:v>5</c:v>
                </c:pt>
                <c:pt idx="1264">
                  <c:v>5</c:v>
                </c:pt>
                <c:pt idx="1265">
                  <c:v>5</c:v>
                </c:pt>
                <c:pt idx="1266">
                  <c:v>5</c:v>
                </c:pt>
                <c:pt idx="1267">
                  <c:v>5</c:v>
                </c:pt>
                <c:pt idx="1268">
                  <c:v>5</c:v>
                </c:pt>
                <c:pt idx="1269">
                  <c:v>5</c:v>
                </c:pt>
                <c:pt idx="1270">
                  <c:v>5</c:v>
                </c:pt>
                <c:pt idx="1271">
                  <c:v>5</c:v>
                </c:pt>
                <c:pt idx="1272">
                  <c:v>5</c:v>
                </c:pt>
                <c:pt idx="1273">
                  <c:v>5</c:v>
                </c:pt>
                <c:pt idx="1274">
                  <c:v>5</c:v>
                </c:pt>
                <c:pt idx="1275">
                  <c:v>5</c:v>
                </c:pt>
                <c:pt idx="1276">
                  <c:v>5</c:v>
                </c:pt>
                <c:pt idx="1277">
                  <c:v>5</c:v>
                </c:pt>
                <c:pt idx="1278">
                  <c:v>5</c:v>
                </c:pt>
                <c:pt idx="1279">
                  <c:v>5</c:v>
                </c:pt>
                <c:pt idx="1280">
                  <c:v>5</c:v>
                </c:pt>
                <c:pt idx="1281">
                  <c:v>5</c:v>
                </c:pt>
                <c:pt idx="1282">
                  <c:v>5</c:v>
                </c:pt>
                <c:pt idx="1283">
                  <c:v>5</c:v>
                </c:pt>
                <c:pt idx="1284">
                  <c:v>5</c:v>
                </c:pt>
                <c:pt idx="1285">
                  <c:v>5</c:v>
                </c:pt>
                <c:pt idx="1286">
                  <c:v>5</c:v>
                </c:pt>
                <c:pt idx="1287">
                  <c:v>5</c:v>
                </c:pt>
                <c:pt idx="1288">
                  <c:v>5</c:v>
                </c:pt>
                <c:pt idx="1289">
                  <c:v>5</c:v>
                </c:pt>
                <c:pt idx="1290">
                  <c:v>5</c:v>
                </c:pt>
                <c:pt idx="1291">
                  <c:v>5</c:v>
                </c:pt>
                <c:pt idx="1292">
                  <c:v>5</c:v>
                </c:pt>
                <c:pt idx="1293">
                  <c:v>5</c:v>
                </c:pt>
                <c:pt idx="1294">
                  <c:v>5</c:v>
                </c:pt>
                <c:pt idx="1295">
                  <c:v>5</c:v>
                </c:pt>
                <c:pt idx="1296">
                  <c:v>5</c:v>
                </c:pt>
                <c:pt idx="1297">
                  <c:v>5</c:v>
                </c:pt>
                <c:pt idx="1298">
                  <c:v>5</c:v>
                </c:pt>
                <c:pt idx="1299">
                  <c:v>5</c:v>
                </c:pt>
                <c:pt idx="1300">
                  <c:v>5</c:v>
                </c:pt>
                <c:pt idx="1301">
                  <c:v>5</c:v>
                </c:pt>
                <c:pt idx="1302">
                  <c:v>5</c:v>
                </c:pt>
                <c:pt idx="1303">
                  <c:v>5</c:v>
                </c:pt>
                <c:pt idx="1304">
                  <c:v>5</c:v>
                </c:pt>
                <c:pt idx="1305">
                  <c:v>5</c:v>
                </c:pt>
                <c:pt idx="1306">
                  <c:v>5</c:v>
                </c:pt>
                <c:pt idx="1307">
                  <c:v>5</c:v>
                </c:pt>
                <c:pt idx="1308">
                  <c:v>5</c:v>
                </c:pt>
                <c:pt idx="1309">
                  <c:v>5</c:v>
                </c:pt>
                <c:pt idx="1310">
                  <c:v>6</c:v>
                </c:pt>
                <c:pt idx="1311">
                  <c:v>6</c:v>
                </c:pt>
                <c:pt idx="1312">
                  <c:v>6</c:v>
                </c:pt>
                <c:pt idx="1313">
                  <c:v>6</c:v>
                </c:pt>
                <c:pt idx="1314">
                  <c:v>6</c:v>
                </c:pt>
                <c:pt idx="1315">
                  <c:v>6</c:v>
                </c:pt>
                <c:pt idx="1316">
                  <c:v>6</c:v>
                </c:pt>
                <c:pt idx="1317">
                  <c:v>6</c:v>
                </c:pt>
                <c:pt idx="1318">
                  <c:v>6</c:v>
                </c:pt>
                <c:pt idx="1319">
                  <c:v>6</c:v>
                </c:pt>
                <c:pt idx="1320">
                  <c:v>6</c:v>
                </c:pt>
                <c:pt idx="1321">
                  <c:v>6</c:v>
                </c:pt>
                <c:pt idx="1322">
                  <c:v>6</c:v>
                </c:pt>
                <c:pt idx="1323">
                  <c:v>6</c:v>
                </c:pt>
                <c:pt idx="1324">
                  <c:v>6</c:v>
                </c:pt>
                <c:pt idx="1325">
                  <c:v>6</c:v>
                </c:pt>
                <c:pt idx="1326">
                  <c:v>6</c:v>
                </c:pt>
                <c:pt idx="1327">
                  <c:v>6</c:v>
                </c:pt>
                <c:pt idx="1328">
                  <c:v>6</c:v>
                </c:pt>
                <c:pt idx="1329">
                  <c:v>6</c:v>
                </c:pt>
                <c:pt idx="1330">
                  <c:v>6</c:v>
                </c:pt>
                <c:pt idx="1331">
                  <c:v>6</c:v>
                </c:pt>
                <c:pt idx="1332">
                  <c:v>6</c:v>
                </c:pt>
                <c:pt idx="1333">
                  <c:v>6</c:v>
                </c:pt>
                <c:pt idx="1334">
                  <c:v>6</c:v>
                </c:pt>
                <c:pt idx="1335">
                  <c:v>6</c:v>
                </c:pt>
                <c:pt idx="1336">
                  <c:v>6</c:v>
                </c:pt>
                <c:pt idx="1337">
                  <c:v>6</c:v>
                </c:pt>
                <c:pt idx="1338">
                  <c:v>6</c:v>
                </c:pt>
                <c:pt idx="1339">
                  <c:v>6</c:v>
                </c:pt>
                <c:pt idx="1340">
                  <c:v>6</c:v>
                </c:pt>
                <c:pt idx="1341">
                  <c:v>6</c:v>
                </c:pt>
                <c:pt idx="1342">
                  <c:v>6</c:v>
                </c:pt>
                <c:pt idx="1343">
                  <c:v>6</c:v>
                </c:pt>
                <c:pt idx="1344">
                  <c:v>6</c:v>
                </c:pt>
                <c:pt idx="1345">
                  <c:v>6</c:v>
                </c:pt>
                <c:pt idx="1346">
                  <c:v>6</c:v>
                </c:pt>
                <c:pt idx="1347">
                  <c:v>6</c:v>
                </c:pt>
                <c:pt idx="1348">
                  <c:v>6</c:v>
                </c:pt>
                <c:pt idx="1349">
                  <c:v>6</c:v>
                </c:pt>
                <c:pt idx="1350">
                  <c:v>6</c:v>
                </c:pt>
                <c:pt idx="1351">
                  <c:v>6</c:v>
                </c:pt>
                <c:pt idx="1352">
                  <c:v>6</c:v>
                </c:pt>
                <c:pt idx="1353">
                  <c:v>6</c:v>
                </c:pt>
                <c:pt idx="1354">
                  <c:v>6</c:v>
                </c:pt>
                <c:pt idx="1355">
                  <c:v>6</c:v>
                </c:pt>
                <c:pt idx="1356">
                  <c:v>6</c:v>
                </c:pt>
                <c:pt idx="1357">
                  <c:v>6</c:v>
                </c:pt>
                <c:pt idx="1358">
                  <c:v>6</c:v>
                </c:pt>
                <c:pt idx="1359">
                  <c:v>6</c:v>
                </c:pt>
                <c:pt idx="1360">
                  <c:v>6</c:v>
                </c:pt>
                <c:pt idx="1361">
                  <c:v>6</c:v>
                </c:pt>
                <c:pt idx="1362">
                  <c:v>6</c:v>
                </c:pt>
                <c:pt idx="1363">
                  <c:v>6</c:v>
                </c:pt>
                <c:pt idx="1364">
                  <c:v>6</c:v>
                </c:pt>
                <c:pt idx="1365">
                  <c:v>6</c:v>
                </c:pt>
                <c:pt idx="1366">
                  <c:v>6</c:v>
                </c:pt>
                <c:pt idx="1367">
                  <c:v>6</c:v>
                </c:pt>
                <c:pt idx="1368">
                  <c:v>6</c:v>
                </c:pt>
                <c:pt idx="1369">
                  <c:v>6</c:v>
                </c:pt>
                <c:pt idx="1370">
                  <c:v>6</c:v>
                </c:pt>
                <c:pt idx="1371">
                  <c:v>6</c:v>
                </c:pt>
                <c:pt idx="1372">
                  <c:v>6</c:v>
                </c:pt>
                <c:pt idx="1373">
                  <c:v>6</c:v>
                </c:pt>
                <c:pt idx="1374">
                  <c:v>7</c:v>
                </c:pt>
                <c:pt idx="1375">
                  <c:v>7</c:v>
                </c:pt>
                <c:pt idx="1376">
                  <c:v>7</c:v>
                </c:pt>
                <c:pt idx="1377">
                  <c:v>7</c:v>
                </c:pt>
                <c:pt idx="1378">
                  <c:v>7</c:v>
                </c:pt>
                <c:pt idx="1379">
                  <c:v>7</c:v>
                </c:pt>
                <c:pt idx="1380">
                  <c:v>7</c:v>
                </c:pt>
                <c:pt idx="1381">
                  <c:v>7</c:v>
                </c:pt>
                <c:pt idx="1382">
                  <c:v>7</c:v>
                </c:pt>
                <c:pt idx="1383">
                  <c:v>7</c:v>
                </c:pt>
                <c:pt idx="1384">
                  <c:v>7</c:v>
                </c:pt>
                <c:pt idx="1385">
                  <c:v>7</c:v>
                </c:pt>
                <c:pt idx="1386">
                  <c:v>7</c:v>
                </c:pt>
                <c:pt idx="1387">
                  <c:v>7</c:v>
                </c:pt>
                <c:pt idx="1388">
                  <c:v>7</c:v>
                </c:pt>
                <c:pt idx="1389">
                  <c:v>7</c:v>
                </c:pt>
                <c:pt idx="1390">
                  <c:v>7</c:v>
                </c:pt>
                <c:pt idx="1391">
                  <c:v>7</c:v>
                </c:pt>
                <c:pt idx="1392">
                  <c:v>7</c:v>
                </c:pt>
                <c:pt idx="1393">
                  <c:v>7</c:v>
                </c:pt>
                <c:pt idx="1394">
                  <c:v>7</c:v>
                </c:pt>
                <c:pt idx="1395">
                  <c:v>7</c:v>
                </c:pt>
                <c:pt idx="1396">
                  <c:v>7</c:v>
                </c:pt>
                <c:pt idx="1397">
                  <c:v>7</c:v>
                </c:pt>
                <c:pt idx="1398">
                  <c:v>7</c:v>
                </c:pt>
                <c:pt idx="1399">
                  <c:v>7</c:v>
                </c:pt>
                <c:pt idx="1400">
                  <c:v>7</c:v>
                </c:pt>
                <c:pt idx="1401">
                  <c:v>7</c:v>
                </c:pt>
                <c:pt idx="1402">
                  <c:v>7</c:v>
                </c:pt>
                <c:pt idx="1403">
                  <c:v>7</c:v>
                </c:pt>
                <c:pt idx="1404">
                  <c:v>7</c:v>
                </c:pt>
                <c:pt idx="1405">
                  <c:v>7</c:v>
                </c:pt>
                <c:pt idx="1406">
                  <c:v>7</c:v>
                </c:pt>
                <c:pt idx="1407">
                  <c:v>7</c:v>
                </c:pt>
                <c:pt idx="1408">
                  <c:v>7</c:v>
                </c:pt>
                <c:pt idx="1409">
                  <c:v>8</c:v>
                </c:pt>
                <c:pt idx="1410">
                  <c:v>8</c:v>
                </c:pt>
                <c:pt idx="1411">
                  <c:v>8</c:v>
                </c:pt>
                <c:pt idx="1412">
                  <c:v>8</c:v>
                </c:pt>
                <c:pt idx="1413">
                  <c:v>8</c:v>
                </c:pt>
                <c:pt idx="1414">
                  <c:v>8</c:v>
                </c:pt>
                <c:pt idx="1415">
                  <c:v>8</c:v>
                </c:pt>
                <c:pt idx="1416">
                  <c:v>8</c:v>
                </c:pt>
                <c:pt idx="1417">
                  <c:v>8</c:v>
                </c:pt>
                <c:pt idx="1418">
                  <c:v>8</c:v>
                </c:pt>
                <c:pt idx="1419">
                  <c:v>8</c:v>
                </c:pt>
                <c:pt idx="1420">
                  <c:v>8</c:v>
                </c:pt>
                <c:pt idx="1421">
                  <c:v>8</c:v>
                </c:pt>
                <c:pt idx="1422">
                  <c:v>8</c:v>
                </c:pt>
                <c:pt idx="1423">
                  <c:v>8</c:v>
                </c:pt>
                <c:pt idx="1424">
                  <c:v>8</c:v>
                </c:pt>
                <c:pt idx="1425">
                  <c:v>8</c:v>
                </c:pt>
                <c:pt idx="1426">
                  <c:v>8</c:v>
                </c:pt>
                <c:pt idx="1427">
                  <c:v>8</c:v>
                </c:pt>
                <c:pt idx="1428">
                  <c:v>8</c:v>
                </c:pt>
                <c:pt idx="1429">
                  <c:v>8</c:v>
                </c:pt>
                <c:pt idx="1430">
                  <c:v>8</c:v>
                </c:pt>
                <c:pt idx="1431">
                  <c:v>8</c:v>
                </c:pt>
                <c:pt idx="1432">
                  <c:v>8</c:v>
                </c:pt>
                <c:pt idx="1433">
                  <c:v>8</c:v>
                </c:pt>
                <c:pt idx="1434">
                  <c:v>8</c:v>
                </c:pt>
                <c:pt idx="1435">
                  <c:v>8</c:v>
                </c:pt>
                <c:pt idx="1436">
                  <c:v>8</c:v>
                </c:pt>
                <c:pt idx="1437">
                  <c:v>8</c:v>
                </c:pt>
                <c:pt idx="1438">
                  <c:v>8</c:v>
                </c:pt>
                <c:pt idx="1439">
                  <c:v>8</c:v>
                </c:pt>
                <c:pt idx="1440">
                  <c:v>8</c:v>
                </c:pt>
                <c:pt idx="1441">
                  <c:v>8</c:v>
                </c:pt>
                <c:pt idx="1442">
                  <c:v>8</c:v>
                </c:pt>
                <c:pt idx="1443">
                  <c:v>8</c:v>
                </c:pt>
                <c:pt idx="1444">
                  <c:v>8</c:v>
                </c:pt>
                <c:pt idx="1445">
                  <c:v>8</c:v>
                </c:pt>
                <c:pt idx="1446">
                  <c:v>8</c:v>
                </c:pt>
                <c:pt idx="1447">
                  <c:v>8</c:v>
                </c:pt>
                <c:pt idx="1448">
                  <c:v>8</c:v>
                </c:pt>
                <c:pt idx="1449">
                  <c:v>8</c:v>
                </c:pt>
                <c:pt idx="1450">
                  <c:v>8</c:v>
                </c:pt>
                <c:pt idx="1451">
                  <c:v>8</c:v>
                </c:pt>
                <c:pt idx="1452">
                  <c:v>8</c:v>
                </c:pt>
                <c:pt idx="1453">
                  <c:v>8</c:v>
                </c:pt>
                <c:pt idx="1454">
                  <c:v>8</c:v>
                </c:pt>
                <c:pt idx="1455">
                  <c:v>8</c:v>
                </c:pt>
                <c:pt idx="1456">
                  <c:v>8</c:v>
                </c:pt>
                <c:pt idx="1457">
                  <c:v>8</c:v>
                </c:pt>
                <c:pt idx="1458">
                  <c:v>8</c:v>
                </c:pt>
                <c:pt idx="1459">
                  <c:v>9</c:v>
                </c:pt>
                <c:pt idx="1460">
                  <c:v>9</c:v>
                </c:pt>
                <c:pt idx="1461">
                  <c:v>9</c:v>
                </c:pt>
                <c:pt idx="1462">
                  <c:v>9</c:v>
                </c:pt>
                <c:pt idx="1463">
                  <c:v>9</c:v>
                </c:pt>
                <c:pt idx="1464">
                  <c:v>9</c:v>
                </c:pt>
                <c:pt idx="1465">
                  <c:v>9</c:v>
                </c:pt>
                <c:pt idx="1466">
                  <c:v>9</c:v>
                </c:pt>
                <c:pt idx="1467">
                  <c:v>9</c:v>
                </c:pt>
                <c:pt idx="1468">
                  <c:v>9</c:v>
                </c:pt>
                <c:pt idx="1469">
                  <c:v>9</c:v>
                </c:pt>
                <c:pt idx="1470">
                  <c:v>9</c:v>
                </c:pt>
                <c:pt idx="1471">
                  <c:v>9</c:v>
                </c:pt>
                <c:pt idx="1472">
                  <c:v>9</c:v>
                </c:pt>
                <c:pt idx="1473">
                  <c:v>9</c:v>
                </c:pt>
                <c:pt idx="1474">
                  <c:v>9</c:v>
                </c:pt>
                <c:pt idx="1475">
                  <c:v>9</c:v>
                </c:pt>
                <c:pt idx="1476">
                  <c:v>10</c:v>
                </c:pt>
                <c:pt idx="1477">
                  <c:v>10</c:v>
                </c:pt>
                <c:pt idx="1478">
                  <c:v>10</c:v>
                </c:pt>
                <c:pt idx="1479">
                  <c:v>10</c:v>
                </c:pt>
                <c:pt idx="1480">
                  <c:v>10</c:v>
                </c:pt>
                <c:pt idx="1481">
                  <c:v>10</c:v>
                </c:pt>
                <c:pt idx="1482">
                  <c:v>10</c:v>
                </c:pt>
                <c:pt idx="1483">
                  <c:v>10</c:v>
                </c:pt>
                <c:pt idx="1484">
                  <c:v>10</c:v>
                </c:pt>
                <c:pt idx="1485">
                  <c:v>10</c:v>
                </c:pt>
                <c:pt idx="1486">
                  <c:v>10</c:v>
                </c:pt>
                <c:pt idx="1487">
                  <c:v>10</c:v>
                </c:pt>
                <c:pt idx="1488">
                  <c:v>10</c:v>
                </c:pt>
                <c:pt idx="1489">
                  <c:v>10</c:v>
                </c:pt>
                <c:pt idx="1490">
                  <c:v>10</c:v>
                </c:pt>
                <c:pt idx="1491">
                  <c:v>10</c:v>
                </c:pt>
                <c:pt idx="1492">
                  <c:v>10</c:v>
                </c:pt>
                <c:pt idx="1493">
                  <c:v>10</c:v>
                </c:pt>
                <c:pt idx="1494">
                  <c:v>10</c:v>
                </c:pt>
                <c:pt idx="1495">
                  <c:v>10</c:v>
                </c:pt>
                <c:pt idx="1496">
                  <c:v>10</c:v>
                </c:pt>
                <c:pt idx="1497">
                  <c:v>10</c:v>
                </c:pt>
                <c:pt idx="1498">
                  <c:v>10</c:v>
                </c:pt>
                <c:pt idx="1499">
                  <c:v>10</c:v>
                </c:pt>
                <c:pt idx="1500">
                  <c:v>10</c:v>
                </c:pt>
                <c:pt idx="1501">
                  <c:v>10</c:v>
                </c:pt>
                <c:pt idx="1502">
                  <c:v>10</c:v>
                </c:pt>
                <c:pt idx="1503">
                  <c:v>10</c:v>
                </c:pt>
                <c:pt idx="1504">
                  <c:v>10</c:v>
                </c:pt>
                <c:pt idx="1505">
                  <c:v>10</c:v>
                </c:pt>
                <c:pt idx="1506">
                  <c:v>10</c:v>
                </c:pt>
                <c:pt idx="1507">
                  <c:v>10</c:v>
                </c:pt>
                <c:pt idx="1508">
                  <c:v>10</c:v>
                </c:pt>
                <c:pt idx="1509">
                  <c:v>10</c:v>
                </c:pt>
                <c:pt idx="1510">
                  <c:v>10</c:v>
                </c:pt>
                <c:pt idx="1511">
                  <c:v>10</c:v>
                </c:pt>
                <c:pt idx="1512">
                  <c:v>11</c:v>
                </c:pt>
                <c:pt idx="1513">
                  <c:v>11</c:v>
                </c:pt>
                <c:pt idx="1514">
                  <c:v>11</c:v>
                </c:pt>
                <c:pt idx="1515">
                  <c:v>11</c:v>
                </c:pt>
                <c:pt idx="1516">
                  <c:v>11</c:v>
                </c:pt>
                <c:pt idx="1517">
                  <c:v>11</c:v>
                </c:pt>
                <c:pt idx="1518">
                  <c:v>11</c:v>
                </c:pt>
                <c:pt idx="1519">
                  <c:v>11</c:v>
                </c:pt>
                <c:pt idx="1520">
                  <c:v>11</c:v>
                </c:pt>
                <c:pt idx="1521">
                  <c:v>11</c:v>
                </c:pt>
                <c:pt idx="1522">
                  <c:v>11</c:v>
                </c:pt>
                <c:pt idx="1523">
                  <c:v>11</c:v>
                </c:pt>
                <c:pt idx="1524">
                  <c:v>11</c:v>
                </c:pt>
                <c:pt idx="1525">
                  <c:v>11</c:v>
                </c:pt>
                <c:pt idx="1526">
                  <c:v>11</c:v>
                </c:pt>
                <c:pt idx="1527">
                  <c:v>11</c:v>
                </c:pt>
                <c:pt idx="1528">
                  <c:v>11</c:v>
                </c:pt>
                <c:pt idx="1529">
                  <c:v>11</c:v>
                </c:pt>
                <c:pt idx="1530">
                  <c:v>11</c:v>
                </c:pt>
                <c:pt idx="1531">
                  <c:v>11</c:v>
                </c:pt>
                <c:pt idx="1532">
                  <c:v>11</c:v>
                </c:pt>
                <c:pt idx="1533">
                  <c:v>11</c:v>
                </c:pt>
                <c:pt idx="1534">
                  <c:v>11</c:v>
                </c:pt>
                <c:pt idx="1535">
                  <c:v>11</c:v>
                </c:pt>
                <c:pt idx="1536">
                  <c:v>11</c:v>
                </c:pt>
                <c:pt idx="1537">
                  <c:v>11</c:v>
                </c:pt>
                <c:pt idx="1538">
                  <c:v>11</c:v>
                </c:pt>
                <c:pt idx="1539">
                  <c:v>11</c:v>
                </c:pt>
                <c:pt idx="1540">
                  <c:v>11</c:v>
                </c:pt>
                <c:pt idx="1541">
                  <c:v>12</c:v>
                </c:pt>
                <c:pt idx="1542">
                  <c:v>12</c:v>
                </c:pt>
                <c:pt idx="1543">
                  <c:v>12</c:v>
                </c:pt>
                <c:pt idx="1544">
                  <c:v>12</c:v>
                </c:pt>
                <c:pt idx="1545">
                  <c:v>12</c:v>
                </c:pt>
                <c:pt idx="1546">
                  <c:v>12</c:v>
                </c:pt>
                <c:pt idx="1547">
                  <c:v>12</c:v>
                </c:pt>
                <c:pt idx="1548">
                  <c:v>12</c:v>
                </c:pt>
                <c:pt idx="1549">
                  <c:v>12</c:v>
                </c:pt>
                <c:pt idx="1550">
                  <c:v>12</c:v>
                </c:pt>
                <c:pt idx="1551">
                  <c:v>12</c:v>
                </c:pt>
                <c:pt idx="1552">
                  <c:v>12</c:v>
                </c:pt>
                <c:pt idx="1553">
                  <c:v>12</c:v>
                </c:pt>
                <c:pt idx="1554">
                  <c:v>12</c:v>
                </c:pt>
                <c:pt idx="1555">
                  <c:v>12</c:v>
                </c:pt>
                <c:pt idx="1556">
                  <c:v>12</c:v>
                </c:pt>
                <c:pt idx="1557">
                  <c:v>12</c:v>
                </c:pt>
                <c:pt idx="1558">
                  <c:v>12</c:v>
                </c:pt>
                <c:pt idx="1559">
                  <c:v>12</c:v>
                </c:pt>
                <c:pt idx="1560">
                  <c:v>12</c:v>
                </c:pt>
                <c:pt idx="1561">
                  <c:v>12</c:v>
                </c:pt>
                <c:pt idx="1562">
                  <c:v>12</c:v>
                </c:pt>
                <c:pt idx="1563">
                  <c:v>12</c:v>
                </c:pt>
                <c:pt idx="1564">
                  <c:v>12</c:v>
                </c:pt>
                <c:pt idx="1565">
                  <c:v>12</c:v>
                </c:pt>
                <c:pt idx="1566">
                  <c:v>12</c:v>
                </c:pt>
                <c:pt idx="1567">
                  <c:v>12</c:v>
                </c:pt>
                <c:pt idx="1568">
                  <c:v>12</c:v>
                </c:pt>
                <c:pt idx="1569">
                  <c:v>12</c:v>
                </c:pt>
                <c:pt idx="1570">
                  <c:v>12</c:v>
                </c:pt>
                <c:pt idx="1571">
                  <c:v>12</c:v>
                </c:pt>
                <c:pt idx="1572">
                  <c:v>12</c:v>
                </c:pt>
                <c:pt idx="1573">
                  <c:v>12</c:v>
                </c:pt>
                <c:pt idx="1574">
                  <c:v>12</c:v>
                </c:pt>
                <c:pt idx="1575">
                  <c:v>12</c:v>
                </c:pt>
                <c:pt idx="1576">
                  <c:v>12</c:v>
                </c:pt>
                <c:pt idx="1577">
                  <c:v>12</c:v>
                </c:pt>
                <c:pt idx="1578">
                  <c:v>12</c:v>
                </c:pt>
                <c:pt idx="1579">
                  <c:v>12</c:v>
                </c:pt>
                <c:pt idx="1580">
                  <c:v>12</c:v>
                </c:pt>
                <c:pt idx="1581">
                  <c:v>12</c:v>
                </c:pt>
                <c:pt idx="1582">
                  <c:v>12</c:v>
                </c:pt>
                <c:pt idx="1583">
                  <c:v>12</c:v>
                </c:pt>
                <c:pt idx="1584">
                  <c:v>12</c:v>
                </c:pt>
                <c:pt idx="1585">
                  <c:v>12</c:v>
                </c:pt>
                <c:pt idx="1586">
                  <c:v>12</c:v>
                </c:pt>
                <c:pt idx="1587">
                  <c:v>12</c:v>
                </c:pt>
                <c:pt idx="1588">
                  <c:v>12</c:v>
                </c:pt>
                <c:pt idx="1589">
                  <c:v>12</c:v>
                </c:pt>
                <c:pt idx="1590">
                  <c:v>12</c:v>
                </c:pt>
                <c:pt idx="1591">
                  <c:v>12</c:v>
                </c:pt>
                <c:pt idx="1592">
                  <c:v>12</c:v>
                </c:pt>
                <c:pt idx="1593">
                  <c:v>12</c:v>
                </c:pt>
                <c:pt idx="1594">
                  <c:v>12</c:v>
                </c:pt>
                <c:pt idx="1595">
                  <c:v>12</c:v>
                </c:pt>
                <c:pt idx="1596">
                  <c:v>12</c:v>
                </c:pt>
                <c:pt idx="1597">
                  <c:v>12</c:v>
                </c:pt>
                <c:pt idx="1598">
                  <c:v>12</c:v>
                </c:pt>
                <c:pt idx="1599">
                  <c:v>12</c:v>
                </c:pt>
                <c:pt idx="1600">
                  <c:v>12</c:v>
                </c:pt>
                <c:pt idx="1601">
                  <c:v>12</c:v>
                </c:pt>
                <c:pt idx="1602">
                  <c:v>12</c:v>
                </c:pt>
                <c:pt idx="1603">
                  <c:v>12</c:v>
                </c:pt>
                <c:pt idx="1604">
                  <c:v>12</c:v>
                </c:pt>
                <c:pt idx="1605">
                  <c:v>12</c:v>
                </c:pt>
                <c:pt idx="1606">
                  <c:v>12</c:v>
                </c:pt>
                <c:pt idx="1607">
                  <c:v>12</c:v>
                </c:pt>
                <c:pt idx="1608">
                  <c:v>12</c:v>
                </c:pt>
                <c:pt idx="1609">
                  <c:v>12</c:v>
                </c:pt>
                <c:pt idx="1610">
                  <c:v>12</c:v>
                </c:pt>
                <c:pt idx="1611">
                  <c:v>12</c:v>
                </c:pt>
                <c:pt idx="1612">
                  <c:v>12</c:v>
                </c:pt>
                <c:pt idx="1613">
                  <c:v>12</c:v>
                </c:pt>
                <c:pt idx="1614">
                  <c:v>13</c:v>
                </c:pt>
                <c:pt idx="1615">
                  <c:v>13</c:v>
                </c:pt>
                <c:pt idx="1616">
                  <c:v>13</c:v>
                </c:pt>
                <c:pt idx="1617">
                  <c:v>13</c:v>
                </c:pt>
                <c:pt idx="1618">
                  <c:v>13</c:v>
                </c:pt>
                <c:pt idx="1619">
                  <c:v>13</c:v>
                </c:pt>
                <c:pt idx="1620">
                  <c:v>13</c:v>
                </c:pt>
                <c:pt idx="1621">
                  <c:v>13</c:v>
                </c:pt>
                <c:pt idx="1622">
                  <c:v>13</c:v>
                </c:pt>
                <c:pt idx="1623">
                  <c:v>13</c:v>
                </c:pt>
                <c:pt idx="1624">
                  <c:v>13</c:v>
                </c:pt>
                <c:pt idx="1625">
                  <c:v>13</c:v>
                </c:pt>
                <c:pt idx="1626">
                  <c:v>13</c:v>
                </c:pt>
                <c:pt idx="1627">
                  <c:v>13</c:v>
                </c:pt>
                <c:pt idx="1628">
                  <c:v>13</c:v>
                </c:pt>
                <c:pt idx="1629">
                  <c:v>13</c:v>
                </c:pt>
                <c:pt idx="1630">
                  <c:v>13</c:v>
                </c:pt>
                <c:pt idx="1631">
                  <c:v>13</c:v>
                </c:pt>
                <c:pt idx="1632">
                  <c:v>13</c:v>
                </c:pt>
                <c:pt idx="1633">
                  <c:v>13</c:v>
                </c:pt>
                <c:pt idx="1634">
                  <c:v>13</c:v>
                </c:pt>
                <c:pt idx="1635">
                  <c:v>13</c:v>
                </c:pt>
                <c:pt idx="1636">
                  <c:v>13</c:v>
                </c:pt>
                <c:pt idx="1637">
                  <c:v>13</c:v>
                </c:pt>
                <c:pt idx="1638">
                  <c:v>13</c:v>
                </c:pt>
                <c:pt idx="1639">
                  <c:v>13</c:v>
                </c:pt>
                <c:pt idx="1640">
                  <c:v>13</c:v>
                </c:pt>
                <c:pt idx="1641">
                  <c:v>13</c:v>
                </c:pt>
                <c:pt idx="1642">
                  <c:v>13</c:v>
                </c:pt>
                <c:pt idx="1643">
                  <c:v>13</c:v>
                </c:pt>
                <c:pt idx="1644">
                  <c:v>13</c:v>
                </c:pt>
                <c:pt idx="1645">
                  <c:v>13</c:v>
                </c:pt>
                <c:pt idx="1646">
                  <c:v>14</c:v>
                </c:pt>
                <c:pt idx="1647">
                  <c:v>14</c:v>
                </c:pt>
                <c:pt idx="1648">
                  <c:v>14</c:v>
                </c:pt>
                <c:pt idx="1649">
                  <c:v>14</c:v>
                </c:pt>
                <c:pt idx="1650">
                  <c:v>14</c:v>
                </c:pt>
                <c:pt idx="1651">
                  <c:v>14</c:v>
                </c:pt>
                <c:pt idx="1652">
                  <c:v>14</c:v>
                </c:pt>
                <c:pt idx="1653">
                  <c:v>14</c:v>
                </c:pt>
                <c:pt idx="1654">
                  <c:v>14</c:v>
                </c:pt>
                <c:pt idx="1655">
                  <c:v>14</c:v>
                </c:pt>
                <c:pt idx="1656">
                  <c:v>14</c:v>
                </c:pt>
                <c:pt idx="1657">
                  <c:v>14</c:v>
                </c:pt>
                <c:pt idx="1658">
                  <c:v>14</c:v>
                </c:pt>
                <c:pt idx="1659">
                  <c:v>14</c:v>
                </c:pt>
                <c:pt idx="1660">
                  <c:v>14</c:v>
                </c:pt>
                <c:pt idx="1661">
                  <c:v>14</c:v>
                </c:pt>
                <c:pt idx="1662">
                  <c:v>14</c:v>
                </c:pt>
                <c:pt idx="1663">
                  <c:v>14</c:v>
                </c:pt>
                <c:pt idx="1664">
                  <c:v>14</c:v>
                </c:pt>
                <c:pt idx="1665">
                  <c:v>14</c:v>
                </c:pt>
                <c:pt idx="1666">
                  <c:v>14</c:v>
                </c:pt>
                <c:pt idx="1667">
                  <c:v>14</c:v>
                </c:pt>
                <c:pt idx="1668">
                  <c:v>14</c:v>
                </c:pt>
                <c:pt idx="1669">
                  <c:v>14</c:v>
                </c:pt>
                <c:pt idx="1670">
                  <c:v>14</c:v>
                </c:pt>
                <c:pt idx="1671">
                  <c:v>14</c:v>
                </c:pt>
                <c:pt idx="1672">
                  <c:v>14</c:v>
                </c:pt>
                <c:pt idx="1673">
                  <c:v>14</c:v>
                </c:pt>
                <c:pt idx="1674">
                  <c:v>14</c:v>
                </c:pt>
                <c:pt idx="1675">
                  <c:v>14</c:v>
                </c:pt>
                <c:pt idx="1676">
                  <c:v>14</c:v>
                </c:pt>
                <c:pt idx="1677">
                  <c:v>14</c:v>
                </c:pt>
                <c:pt idx="1678">
                  <c:v>14</c:v>
                </c:pt>
                <c:pt idx="1679">
                  <c:v>14</c:v>
                </c:pt>
                <c:pt idx="1680">
                  <c:v>14</c:v>
                </c:pt>
                <c:pt idx="1681">
                  <c:v>14</c:v>
                </c:pt>
                <c:pt idx="1682">
                  <c:v>15</c:v>
                </c:pt>
                <c:pt idx="1683">
                  <c:v>15</c:v>
                </c:pt>
                <c:pt idx="1684">
                  <c:v>15</c:v>
                </c:pt>
                <c:pt idx="1685">
                  <c:v>15</c:v>
                </c:pt>
                <c:pt idx="1686">
                  <c:v>15</c:v>
                </c:pt>
                <c:pt idx="1687">
                  <c:v>15</c:v>
                </c:pt>
                <c:pt idx="1688">
                  <c:v>15</c:v>
                </c:pt>
                <c:pt idx="1689">
                  <c:v>15</c:v>
                </c:pt>
                <c:pt idx="1690">
                  <c:v>15</c:v>
                </c:pt>
                <c:pt idx="1691">
                  <c:v>15</c:v>
                </c:pt>
                <c:pt idx="1692">
                  <c:v>15</c:v>
                </c:pt>
                <c:pt idx="1693">
                  <c:v>15</c:v>
                </c:pt>
                <c:pt idx="1694">
                  <c:v>15</c:v>
                </c:pt>
                <c:pt idx="1695">
                  <c:v>15</c:v>
                </c:pt>
                <c:pt idx="1696">
                  <c:v>15</c:v>
                </c:pt>
                <c:pt idx="1697">
                  <c:v>15</c:v>
                </c:pt>
                <c:pt idx="1698">
                  <c:v>15</c:v>
                </c:pt>
                <c:pt idx="1699">
                  <c:v>15</c:v>
                </c:pt>
                <c:pt idx="1700">
                  <c:v>15</c:v>
                </c:pt>
                <c:pt idx="1701">
                  <c:v>15</c:v>
                </c:pt>
                <c:pt idx="1702">
                  <c:v>15</c:v>
                </c:pt>
                <c:pt idx="1703">
                  <c:v>15</c:v>
                </c:pt>
                <c:pt idx="1704">
                  <c:v>15</c:v>
                </c:pt>
                <c:pt idx="1705">
                  <c:v>15</c:v>
                </c:pt>
                <c:pt idx="1706">
                  <c:v>15</c:v>
                </c:pt>
                <c:pt idx="1707">
                  <c:v>15</c:v>
                </c:pt>
                <c:pt idx="1708">
                  <c:v>15</c:v>
                </c:pt>
                <c:pt idx="1709">
                  <c:v>15</c:v>
                </c:pt>
                <c:pt idx="1710">
                  <c:v>15</c:v>
                </c:pt>
                <c:pt idx="1711">
                  <c:v>15</c:v>
                </c:pt>
                <c:pt idx="1712">
                  <c:v>15</c:v>
                </c:pt>
                <c:pt idx="1713">
                  <c:v>15</c:v>
                </c:pt>
                <c:pt idx="1714">
                  <c:v>15</c:v>
                </c:pt>
                <c:pt idx="1715">
                  <c:v>15</c:v>
                </c:pt>
                <c:pt idx="1716">
                  <c:v>15</c:v>
                </c:pt>
                <c:pt idx="1717">
                  <c:v>15</c:v>
                </c:pt>
                <c:pt idx="1718">
                  <c:v>15</c:v>
                </c:pt>
                <c:pt idx="1719">
                  <c:v>15</c:v>
                </c:pt>
                <c:pt idx="1720">
                  <c:v>15</c:v>
                </c:pt>
                <c:pt idx="1721">
                  <c:v>15</c:v>
                </c:pt>
                <c:pt idx="1722">
                  <c:v>15</c:v>
                </c:pt>
                <c:pt idx="1723">
                  <c:v>15</c:v>
                </c:pt>
                <c:pt idx="1724">
                  <c:v>15</c:v>
                </c:pt>
                <c:pt idx="1725">
                  <c:v>15</c:v>
                </c:pt>
                <c:pt idx="1726">
                  <c:v>15</c:v>
                </c:pt>
                <c:pt idx="1727">
                  <c:v>15</c:v>
                </c:pt>
                <c:pt idx="1728">
                  <c:v>15</c:v>
                </c:pt>
                <c:pt idx="1729">
                  <c:v>15</c:v>
                </c:pt>
                <c:pt idx="1730">
                  <c:v>15</c:v>
                </c:pt>
                <c:pt idx="1731">
                  <c:v>15</c:v>
                </c:pt>
                <c:pt idx="1732">
                  <c:v>16</c:v>
                </c:pt>
                <c:pt idx="1733">
                  <c:v>16</c:v>
                </c:pt>
                <c:pt idx="1734">
                  <c:v>16</c:v>
                </c:pt>
                <c:pt idx="1735">
                  <c:v>16</c:v>
                </c:pt>
                <c:pt idx="1736">
                  <c:v>16</c:v>
                </c:pt>
                <c:pt idx="1737">
                  <c:v>16</c:v>
                </c:pt>
                <c:pt idx="1738">
                  <c:v>16</c:v>
                </c:pt>
                <c:pt idx="1739">
                  <c:v>16</c:v>
                </c:pt>
                <c:pt idx="1740">
                  <c:v>16</c:v>
                </c:pt>
                <c:pt idx="1741">
                  <c:v>16</c:v>
                </c:pt>
                <c:pt idx="1742">
                  <c:v>16</c:v>
                </c:pt>
                <c:pt idx="1743">
                  <c:v>16</c:v>
                </c:pt>
                <c:pt idx="1744">
                  <c:v>16</c:v>
                </c:pt>
                <c:pt idx="1745">
                  <c:v>16</c:v>
                </c:pt>
                <c:pt idx="1746">
                  <c:v>16</c:v>
                </c:pt>
                <c:pt idx="1747">
                  <c:v>16</c:v>
                </c:pt>
                <c:pt idx="1748">
                  <c:v>16</c:v>
                </c:pt>
                <c:pt idx="1749">
                  <c:v>16</c:v>
                </c:pt>
                <c:pt idx="1750">
                  <c:v>16</c:v>
                </c:pt>
                <c:pt idx="1751">
                  <c:v>16</c:v>
                </c:pt>
                <c:pt idx="1752">
                  <c:v>16</c:v>
                </c:pt>
                <c:pt idx="1753">
                  <c:v>16</c:v>
                </c:pt>
                <c:pt idx="1754">
                  <c:v>16</c:v>
                </c:pt>
                <c:pt idx="1755">
                  <c:v>16</c:v>
                </c:pt>
                <c:pt idx="1756">
                  <c:v>16</c:v>
                </c:pt>
                <c:pt idx="1757">
                  <c:v>16</c:v>
                </c:pt>
                <c:pt idx="1758">
                  <c:v>16</c:v>
                </c:pt>
                <c:pt idx="1759">
                  <c:v>16</c:v>
                </c:pt>
                <c:pt idx="1760">
                  <c:v>16</c:v>
                </c:pt>
                <c:pt idx="1761">
                  <c:v>16</c:v>
                </c:pt>
                <c:pt idx="1762">
                  <c:v>16</c:v>
                </c:pt>
                <c:pt idx="1763">
                  <c:v>16</c:v>
                </c:pt>
                <c:pt idx="1764">
                  <c:v>16</c:v>
                </c:pt>
                <c:pt idx="1765">
                  <c:v>17</c:v>
                </c:pt>
                <c:pt idx="1766">
                  <c:v>17</c:v>
                </c:pt>
                <c:pt idx="1767">
                  <c:v>17</c:v>
                </c:pt>
                <c:pt idx="1768">
                  <c:v>17</c:v>
                </c:pt>
                <c:pt idx="1769">
                  <c:v>17</c:v>
                </c:pt>
                <c:pt idx="1770">
                  <c:v>17</c:v>
                </c:pt>
                <c:pt idx="1771">
                  <c:v>17</c:v>
                </c:pt>
                <c:pt idx="1772">
                  <c:v>17</c:v>
                </c:pt>
                <c:pt idx="1773">
                  <c:v>17</c:v>
                </c:pt>
                <c:pt idx="1774">
                  <c:v>17</c:v>
                </c:pt>
                <c:pt idx="1775">
                  <c:v>17</c:v>
                </c:pt>
                <c:pt idx="1776">
                  <c:v>17</c:v>
                </c:pt>
                <c:pt idx="1777">
                  <c:v>17</c:v>
                </c:pt>
                <c:pt idx="1778">
                  <c:v>17</c:v>
                </c:pt>
                <c:pt idx="1779">
                  <c:v>17</c:v>
                </c:pt>
                <c:pt idx="1780">
                  <c:v>17</c:v>
                </c:pt>
                <c:pt idx="1781">
                  <c:v>17</c:v>
                </c:pt>
                <c:pt idx="1782">
                  <c:v>17</c:v>
                </c:pt>
                <c:pt idx="1783">
                  <c:v>17</c:v>
                </c:pt>
                <c:pt idx="1784">
                  <c:v>17</c:v>
                </c:pt>
                <c:pt idx="1785">
                  <c:v>17</c:v>
                </c:pt>
                <c:pt idx="1786">
                  <c:v>17</c:v>
                </c:pt>
                <c:pt idx="1787">
                  <c:v>17</c:v>
                </c:pt>
                <c:pt idx="1788">
                  <c:v>17</c:v>
                </c:pt>
                <c:pt idx="1789">
                  <c:v>17</c:v>
                </c:pt>
                <c:pt idx="1790">
                  <c:v>17</c:v>
                </c:pt>
                <c:pt idx="1791">
                  <c:v>17</c:v>
                </c:pt>
                <c:pt idx="1792">
                  <c:v>17</c:v>
                </c:pt>
                <c:pt idx="1793">
                  <c:v>17</c:v>
                </c:pt>
                <c:pt idx="1794">
                  <c:v>17</c:v>
                </c:pt>
                <c:pt idx="1795">
                  <c:v>17</c:v>
                </c:pt>
                <c:pt idx="1796">
                  <c:v>17</c:v>
                </c:pt>
                <c:pt idx="1797">
                  <c:v>17</c:v>
                </c:pt>
                <c:pt idx="1798">
                  <c:v>17</c:v>
                </c:pt>
                <c:pt idx="1799">
                  <c:v>17</c:v>
                </c:pt>
                <c:pt idx="1800">
                  <c:v>17</c:v>
                </c:pt>
                <c:pt idx="1801">
                  <c:v>17</c:v>
                </c:pt>
                <c:pt idx="1802">
                  <c:v>17</c:v>
                </c:pt>
                <c:pt idx="1803">
                  <c:v>17</c:v>
                </c:pt>
                <c:pt idx="1804">
                  <c:v>17</c:v>
                </c:pt>
                <c:pt idx="1805">
                  <c:v>17</c:v>
                </c:pt>
                <c:pt idx="1806">
                  <c:v>17</c:v>
                </c:pt>
                <c:pt idx="1807">
                  <c:v>17</c:v>
                </c:pt>
                <c:pt idx="1808">
                  <c:v>17</c:v>
                </c:pt>
                <c:pt idx="1809">
                  <c:v>17</c:v>
                </c:pt>
                <c:pt idx="1810">
                  <c:v>18</c:v>
                </c:pt>
                <c:pt idx="1811">
                  <c:v>18</c:v>
                </c:pt>
                <c:pt idx="1812">
                  <c:v>18</c:v>
                </c:pt>
                <c:pt idx="1813">
                  <c:v>18</c:v>
                </c:pt>
                <c:pt idx="1814">
                  <c:v>18</c:v>
                </c:pt>
                <c:pt idx="1815">
                  <c:v>18</c:v>
                </c:pt>
                <c:pt idx="1816">
                  <c:v>18</c:v>
                </c:pt>
                <c:pt idx="1817">
                  <c:v>18</c:v>
                </c:pt>
                <c:pt idx="1818">
                  <c:v>18</c:v>
                </c:pt>
                <c:pt idx="1819">
                  <c:v>18</c:v>
                </c:pt>
                <c:pt idx="1820">
                  <c:v>18</c:v>
                </c:pt>
                <c:pt idx="1821">
                  <c:v>18</c:v>
                </c:pt>
                <c:pt idx="1822">
                  <c:v>18</c:v>
                </c:pt>
                <c:pt idx="1823">
                  <c:v>18</c:v>
                </c:pt>
                <c:pt idx="1824">
                  <c:v>18</c:v>
                </c:pt>
                <c:pt idx="1825">
                  <c:v>18</c:v>
                </c:pt>
                <c:pt idx="1826">
                  <c:v>18</c:v>
                </c:pt>
                <c:pt idx="1827">
                  <c:v>18</c:v>
                </c:pt>
                <c:pt idx="1828">
                  <c:v>18</c:v>
                </c:pt>
                <c:pt idx="1829">
                  <c:v>18</c:v>
                </c:pt>
                <c:pt idx="1830">
                  <c:v>18</c:v>
                </c:pt>
                <c:pt idx="1831">
                  <c:v>18</c:v>
                </c:pt>
                <c:pt idx="1832">
                  <c:v>18</c:v>
                </c:pt>
                <c:pt idx="1833">
                  <c:v>18</c:v>
                </c:pt>
                <c:pt idx="1834">
                  <c:v>19</c:v>
                </c:pt>
                <c:pt idx="1835">
                  <c:v>19</c:v>
                </c:pt>
                <c:pt idx="1836">
                  <c:v>19</c:v>
                </c:pt>
                <c:pt idx="1837">
                  <c:v>19</c:v>
                </c:pt>
                <c:pt idx="1838">
                  <c:v>19</c:v>
                </c:pt>
                <c:pt idx="1839">
                  <c:v>19</c:v>
                </c:pt>
                <c:pt idx="1840">
                  <c:v>19</c:v>
                </c:pt>
                <c:pt idx="1841">
                  <c:v>19</c:v>
                </c:pt>
                <c:pt idx="1842">
                  <c:v>19</c:v>
                </c:pt>
                <c:pt idx="1843">
                  <c:v>19</c:v>
                </c:pt>
                <c:pt idx="1844">
                  <c:v>19</c:v>
                </c:pt>
                <c:pt idx="1845">
                  <c:v>19</c:v>
                </c:pt>
                <c:pt idx="1846">
                  <c:v>19</c:v>
                </c:pt>
                <c:pt idx="1847">
                  <c:v>19</c:v>
                </c:pt>
                <c:pt idx="1848">
                  <c:v>19</c:v>
                </c:pt>
                <c:pt idx="1849">
                  <c:v>20</c:v>
                </c:pt>
                <c:pt idx="1850">
                  <c:v>20</c:v>
                </c:pt>
                <c:pt idx="1851">
                  <c:v>20</c:v>
                </c:pt>
                <c:pt idx="1852">
                  <c:v>20</c:v>
                </c:pt>
                <c:pt idx="1853">
                  <c:v>20</c:v>
                </c:pt>
                <c:pt idx="1854">
                  <c:v>20</c:v>
                </c:pt>
                <c:pt idx="1855">
                  <c:v>20</c:v>
                </c:pt>
                <c:pt idx="1856">
                  <c:v>20</c:v>
                </c:pt>
                <c:pt idx="1857">
                  <c:v>20</c:v>
                </c:pt>
                <c:pt idx="1858">
                  <c:v>21</c:v>
                </c:pt>
                <c:pt idx="1859">
                  <c:v>21</c:v>
                </c:pt>
                <c:pt idx="1860">
                  <c:v>21</c:v>
                </c:pt>
                <c:pt idx="1861">
                  <c:v>21</c:v>
                </c:pt>
                <c:pt idx="1862">
                  <c:v>21</c:v>
                </c:pt>
                <c:pt idx="1863">
                  <c:v>21</c:v>
                </c:pt>
                <c:pt idx="1864">
                  <c:v>21</c:v>
                </c:pt>
                <c:pt idx="1865">
                  <c:v>21</c:v>
                </c:pt>
                <c:pt idx="1866">
                  <c:v>21</c:v>
                </c:pt>
                <c:pt idx="1867">
                  <c:v>21</c:v>
                </c:pt>
                <c:pt idx="1868">
                  <c:v>21</c:v>
                </c:pt>
                <c:pt idx="1869">
                  <c:v>21</c:v>
                </c:pt>
                <c:pt idx="1870">
                  <c:v>21</c:v>
                </c:pt>
                <c:pt idx="1871">
                  <c:v>21</c:v>
                </c:pt>
                <c:pt idx="1872">
                  <c:v>21</c:v>
                </c:pt>
                <c:pt idx="1873">
                  <c:v>21</c:v>
                </c:pt>
                <c:pt idx="1874">
                  <c:v>21</c:v>
                </c:pt>
                <c:pt idx="1875">
                  <c:v>21</c:v>
                </c:pt>
                <c:pt idx="1876">
                  <c:v>21</c:v>
                </c:pt>
                <c:pt idx="1877">
                  <c:v>22</c:v>
                </c:pt>
                <c:pt idx="1878">
                  <c:v>22</c:v>
                </c:pt>
                <c:pt idx="1879">
                  <c:v>22</c:v>
                </c:pt>
                <c:pt idx="1880">
                  <c:v>22</c:v>
                </c:pt>
                <c:pt idx="1881">
                  <c:v>23</c:v>
                </c:pt>
                <c:pt idx="1882">
                  <c:v>23</c:v>
                </c:pt>
                <c:pt idx="1883">
                  <c:v>23</c:v>
                </c:pt>
                <c:pt idx="1884">
                  <c:v>23</c:v>
                </c:pt>
                <c:pt idx="1885">
                  <c:v>23</c:v>
                </c:pt>
                <c:pt idx="1886">
                  <c:v>23</c:v>
                </c:pt>
                <c:pt idx="1887">
                  <c:v>23</c:v>
                </c:pt>
                <c:pt idx="1888">
                  <c:v>23</c:v>
                </c:pt>
                <c:pt idx="1889">
                  <c:v>23</c:v>
                </c:pt>
                <c:pt idx="1890">
                  <c:v>23</c:v>
                </c:pt>
                <c:pt idx="1891">
                  <c:v>24</c:v>
                </c:pt>
                <c:pt idx="1892">
                  <c:v>24</c:v>
                </c:pt>
                <c:pt idx="1893">
                  <c:v>24</c:v>
                </c:pt>
                <c:pt idx="1894">
                  <c:v>24</c:v>
                </c:pt>
                <c:pt idx="1895">
                  <c:v>24</c:v>
                </c:pt>
                <c:pt idx="1896">
                  <c:v>24</c:v>
                </c:pt>
                <c:pt idx="1897">
                  <c:v>24</c:v>
                </c:pt>
                <c:pt idx="1898">
                  <c:v>24</c:v>
                </c:pt>
                <c:pt idx="1899">
                  <c:v>24</c:v>
                </c:pt>
                <c:pt idx="1900">
                  <c:v>24</c:v>
                </c:pt>
                <c:pt idx="1901">
                  <c:v>24</c:v>
                </c:pt>
                <c:pt idx="1902">
                  <c:v>24</c:v>
                </c:pt>
                <c:pt idx="1903">
                  <c:v>24</c:v>
                </c:pt>
                <c:pt idx="1904">
                  <c:v>24</c:v>
                </c:pt>
                <c:pt idx="1905">
                  <c:v>24</c:v>
                </c:pt>
                <c:pt idx="1906">
                  <c:v>24</c:v>
                </c:pt>
                <c:pt idx="1907">
                  <c:v>25</c:v>
                </c:pt>
                <c:pt idx="1908">
                  <c:v>25</c:v>
                </c:pt>
                <c:pt idx="1909">
                  <c:v>25</c:v>
                </c:pt>
                <c:pt idx="1910">
                  <c:v>25</c:v>
                </c:pt>
                <c:pt idx="1911">
                  <c:v>25</c:v>
                </c:pt>
                <c:pt idx="1912">
                  <c:v>25</c:v>
                </c:pt>
                <c:pt idx="1913">
                  <c:v>25</c:v>
                </c:pt>
                <c:pt idx="1914">
                  <c:v>25</c:v>
                </c:pt>
                <c:pt idx="1915">
                  <c:v>25</c:v>
                </c:pt>
                <c:pt idx="1916">
                  <c:v>25</c:v>
                </c:pt>
                <c:pt idx="1917">
                  <c:v>25</c:v>
                </c:pt>
                <c:pt idx="1918">
                  <c:v>25</c:v>
                </c:pt>
                <c:pt idx="1919">
                  <c:v>25</c:v>
                </c:pt>
                <c:pt idx="1920">
                  <c:v>25</c:v>
                </c:pt>
                <c:pt idx="1921">
                  <c:v>25</c:v>
                </c:pt>
                <c:pt idx="1922">
                  <c:v>25</c:v>
                </c:pt>
                <c:pt idx="1923">
                  <c:v>25</c:v>
                </c:pt>
                <c:pt idx="1924">
                  <c:v>25</c:v>
                </c:pt>
                <c:pt idx="1925">
                  <c:v>25</c:v>
                </c:pt>
                <c:pt idx="1926">
                  <c:v>25</c:v>
                </c:pt>
                <c:pt idx="1927">
                  <c:v>25</c:v>
                </c:pt>
                <c:pt idx="1928">
                  <c:v>25</c:v>
                </c:pt>
                <c:pt idx="1929">
                  <c:v>25</c:v>
                </c:pt>
                <c:pt idx="1930">
                  <c:v>25</c:v>
                </c:pt>
                <c:pt idx="1931">
                  <c:v>25</c:v>
                </c:pt>
                <c:pt idx="1932">
                  <c:v>26</c:v>
                </c:pt>
                <c:pt idx="1933">
                  <c:v>26</c:v>
                </c:pt>
                <c:pt idx="1934">
                  <c:v>26</c:v>
                </c:pt>
                <c:pt idx="1935">
                  <c:v>26</c:v>
                </c:pt>
                <c:pt idx="1936">
                  <c:v>26</c:v>
                </c:pt>
                <c:pt idx="1937">
                  <c:v>27</c:v>
                </c:pt>
                <c:pt idx="1938">
                  <c:v>27</c:v>
                </c:pt>
                <c:pt idx="1939">
                  <c:v>27</c:v>
                </c:pt>
                <c:pt idx="1940">
                  <c:v>27</c:v>
                </c:pt>
                <c:pt idx="1941">
                  <c:v>27</c:v>
                </c:pt>
                <c:pt idx="1942">
                  <c:v>28</c:v>
                </c:pt>
                <c:pt idx="1943">
                  <c:v>28</c:v>
                </c:pt>
                <c:pt idx="1944">
                  <c:v>28</c:v>
                </c:pt>
                <c:pt idx="1945">
                  <c:v>28</c:v>
                </c:pt>
                <c:pt idx="1946">
                  <c:v>28</c:v>
                </c:pt>
                <c:pt idx="1947">
                  <c:v>28</c:v>
                </c:pt>
                <c:pt idx="1948">
                  <c:v>28</c:v>
                </c:pt>
                <c:pt idx="1949">
                  <c:v>28</c:v>
                </c:pt>
                <c:pt idx="1950">
                  <c:v>28</c:v>
                </c:pt>
                <c:pt idx="1951">
                  <c:v>28</c:v>
                </c:pt>
                <c:pt idx="1952">
                  <c:v>28</c:v>
                </c:pt>
                <c:pt idx="1953">
                  <c:v>28</c:v>
                </c:pt>
                <c:pt idx="1954">
                  <c:v>28</c:v>
                </c:pt>
                <c:pt idx="1955">
                  <c:v>28</c:v>
                </c:pt>
                <c:pt idx="1956">
                  <c:v>28</c:v>
                </c:pt>
                <c:pt idx="1957">
                  <c:v>28</c:v>
                </c:pt>
                <c:pt idx="1958">
                  <c:v>29</c:v>
                </c:pt>
                <c:pt idx="1959">
                  <c:v>29</c:v>
                </c:pt>
                <c:pt idx="1960">
                  <c:v>29</c:v>
                </c:pt>
                <c:pt idx="1961">
                  <c:v>29</c:v>
                </c:pt>
                <c:pt idx="1962">
                  <c:v>29</c:v>
                </c:pt>
                <c:pt idx="1963">
                  <c:v>30</c:v>
                </c:pt>
                <c:pt idx="1964">
                  <c:v>30</c:v>
                </c:pt>
                <c:pt idx="1965">
                  <c:v>30</c:v>
                </c:pt>
                <c:pt idx="1966">
                  <c:v>30</c:v>
                </c:pt>
                <c:pt idx="1967">
                  <c:v>30</c:v>
                </c:pt>
                <c:pt idx="1968">
                  <c:v>30</c:v>
                </c:pt>
                <c:pt idx="1969">
                  <c:v>30</c:v>
                </c:pt>
                <c:pt idx="1970">
                  <c:v>30</c:v>
                </c:pt>
                <c:pt idx="1971">
                  <c:v>30</c:v>
                </c:pt>
                <c:pt idx="1972">
                  <c:v>30</c:v>
                </c:pt>
                <c:pt idx="1973">
                  <c:v>30</c:v>
                </c:pt>
                <c:pt idx="1974">
                  <c:v>30</c:v>
                </c:pt>
                <c:pt idx="1975">
                  <c:v>30</c:v>
                </c:pt>
                <c:pt idx="1976">
                  <c:v>30</c:v>
                </c:pt>
                <c:pt idx="1977">
                  <c:v>30</c:v>
                </c:pt>
                <c:pt idx="1978">
                  <c:v>30</c:v>
                </c:pt>
                <c:pt idx="1979">
                  <c:v>30</c:v>
                </c:pt>
                <c:pt idx="1980">
                  <c:v>30</c:v>
                </c:pt>
                <c:pt idx="1981">
                  <c:v>30</c:v>
                </c:pt>
                <c:pt idx="1982">
                  <c:v>30</c:v>
                </c:pt>
                <c:pt idx="1983">
                  <c:v>30</c:v>
                </c:pt>
                <c:pt idx="1984">
                  <c:v>30</c:v>
                </c:pt>
                <c:pt idx="1985">
                  <c:v>30</c:v>
                </c:pt>
                <c:pt idx="1986">
                  <c:v>30</c:v>
                </c:pt>
                <c:pt idx="1987">
                  <c:v>30</c:v>
                </c:pt>
                <c:pt idx="1988">
                  <c:v>30</c:v>
                </c:pt>
                <c:pt idx="1989">
                  <c:v>30</c:v>
                </c:pt>
                <c:pt idx="1990">
                  <c:v>30</c:v>
                </c:pt>
                <c:pt idx="1991">
                  <c:v>30</c:v>
                </c:pt>
                <c:pt idx="1992">
                  <c:v>30</c:v>
                </c:pt>
                <c:pt idx="1993">
                  <c:v>30</c:v>
                </c:pt>
                <c:pt idx="1994">
                  <c:v>30</c:v>
                </c:pt>
                <c:pt idx="1995">
                  <c:v>30</c:v>
                </c:pt>
                <c:pt idx="1996">
                  <c:v>30</c:v>
                </c:pt>
                <c:pt idx="1997">
                  <c:v>30</c:v>
                </c:pt>
                <c:pt idx="1998">
                  <c:v>30</c:v>
                </c:pt>
                <c:pt idx="1999">
                  <c:v>30</c:v>
                </c:pt>
                <c:pt idx="2000">
                  <c:v>30</c:v>
                </c:pt>
                <c:pt idx="2001">
                  <c:v>30</c:v>
                </c:pt>
                <c:pt idx="2002">
                  <c:v>30</c:v>
                </c:pt>
                <c:pt idx="2003">
                  <c:v>30</c:v>
                </c:pt>
                <c:pt idx="2004">
                  <c:v>30</c:v>
                </c:pt>
                <c:pt idx="2005">
                  <c:v>30</c:v>
                </c:pt>
                <c:pt idx="2006">
                  <c:v>30</c:v>
                </c:pt>
                <c:pt idx="2007">
                  <c:v>30</c:v>
                </c:pt>
                <c:pt idx="2008">
                  <c:v>30</c:v>
                </c:pt>
                <c:pt idx="2009">
                  <c:v>30</c:v>
                </c:pt>
                <c:pt idx="2010">
                  <c:v>30</c:v>
                </c:pt>
                <c:pt idx="2011">
                  <c:v>32</c:v>
                </c:pt>
                <c:pt idx="2012">
                  <c:v>32</c:v>
                </c:pt>
                <c:pt idx="2013">
                  <c:v>32</c:v>
                </c:pt>
                <c:pt idx="2014">
                  <c:v>32</c:v>
                </c:pt>
                <c:pt idx="2015">
                  <c:v>32</c:v>
                </c:pt>
                <c:pt idx="2016">
                  <c:v>32</c:v>
                </c:pt>
                <c:pt idx="2017">
                  <c:v>32</c:v>
                </c:pt>
                <c:pt idx="2018">
                  <c:v>32</c:v>
                </c:pt>
                <c:pt idx="2019">
                  <c:v>32</c:v>
                </c:pt>
                <c:pt idx="2020">
                  <c:v>32</c:v>
                </c:pt>
                <c:pt idx="2021">
                  <c:v>32</c:v>
                </c:pt>
                <c:pt idx="2022">
                  <c:v>32</c:v>
                </c:pt>
                <c:pt idx="2023">
                  <c:v>32</c:v>
                </c:pt>
                <c:pt idx="2024">
                  <c:v>32</c:v>
                </c:pt>
                <c:pt idx="2025">
                  <c:v>32</c:v>
                </c:pt>
                <c:pt idx="2026">
                  <c:v>32</c:v>
                </c:pt>
                <c:pt idx="2027">
                  <c:v>33</c:v>
                </c:pt>
                <c:pt idx="2028">
                  <c:v>33</c:v>
                </c:pt>
                <c:pt idx="2029">
                  <c:v>33</c:v>
                </c:pt>
                <c:pt idx="2030">
                  <c:v>33</c:v>
                </c:pt>
                <c:pt idx="2031">
                  <c:v>33</c:v>
                </c:pt>
                <c:pt idx="2032">
                  <c:v>33</c:v>
                </c:pt>
                <c:pt idx="2033">
                  <c:v>33</c:v>
                </c:pt>
                <c:pt idx="2034">
                  <c:v>33</c:v>
                </c:pt>
                <c:pt idx="2035">
                  <c:v>33</c:v>
                </c:pt>
                <c:pt idx="2036">
                  <c:v>33</c:v>
                </c:pt>
                <c:pt idx="2037">
                  <c:v>33</c:v>
                </c:pt>
                <c:pt idx="2038">
                  <c:v>33</c:v>
                </c:pt>
                <c:pt idx="2039">
                  <c:v>33</c:v>
                </c:pt>
                <c:pt idx="2040">
                  <c:v>33</c:v>
                </c:pt>
                <c:pt idx="2041">
                  <c:v>33</c:v>
                </c:pt>
                <c:pt idx="2042">
                  <c:v>33</c:v>
                </c:pt>
                <c:pt idx="2043">
                  <c:v>34</c:v>
                </c:pt>
                <c:pt idx="2044">
                  <c:v>34</c:v>
                </c:pt>
                <c:pt idx="2045">
                  <c:v>34</c:v>
                </c:pt>
                <c:pt idx="2046">
                  <c:v>34</c:v>
                </c:pt>
                <c:pt idx="2047">
                  <c:v>34</c:v>
                </c:pt>
                <c:pt idx="2048">
                  <c:v>34</c:v>
                </c:pt>
                <c:pt idx="2049">
                  <c:v>34</c:v>
                </c:pt>
                <c:pt idx="2050">
                  <c:v>34</c:v>
                </c:pt>
                <c:pt idx="2051">
                  <c:v>34</c:v>
                </c:pt>
                <c:pt idx="2052">
                  <c:v>34</c:v>
                </c:pt>
                <c:pt idx="2053">
                  <c:v>34</c:v>
                </c:pt>
                <c:pt idx="2054">
                  <c:v>34</c:v>
                </c:pt>
                <c:pt idx="2055">
                  <c:v>34</c:v>
                </c:pt>
                <c:pt idx="2056">
                  <c:v>34</c:v>
                </c:pt>
                <c:pt idx="2057">
                  <c:v>34</c:v>
                </c:pt>
                <c:pt idx="2058">
                  <c:v>34</c:v>
                </c:pt>
                <c:pt idx="2059">
                  <c:v>35</c:v>
                </c:pt>
                <c:pt idx="2060">
                  <c:v>35</c:v>
                </c:pt>
                <c:pt idx="2061">
                  <c:v>35</c:v>
                </c:pt>
                <c:pt idx="2062">
                  <c:v>35</c:v>
                </c:pt>
                <c:pt idx="2063">
                  <c:v>35</c:v>
                </c:pt>
                <c:pt idx="2064">
                  <c:v>36</c:v>
                </c:pt>
                <c:pt idx="2065">
                  <c:v>36</c:v>
                </c:pt>
                <c:pt idx="2066">
                  <c:v>36</c:v>
                </c:pt>
                <c:pt idx="2067">
                  <c:v>36</c:v>
                </c:pt>
                <c:pt idx="2068">
                  <c:v>36</c:v>
                </c:pt>
                <c:pt idx="2069">
                  <c:v>36</c:v>
                </c:pt>
                <c:pt idx="2070">
                  <c:v>36</c:v>
                </c:pt>
                <c:pt idx="2071">
                  <c:v>36</c:v>
                </c:pt>
                <c:pt idx="2072">
                  <c:v>36</c:v>
                </c:pt>
                <c:pt idx="2073">
                  <c:v>36</c:v>
                </c:pt>
                <c:pt idx="2074">
                  <c:v>36</c:v>
                </c:pt>
                <c:pt idx="2075">
                  <c:v>36</c:v>
                </c:pt>
                <c:pt idx="2076">
                  <c:v>36</c:v>
                </c:pt>
                <c:pt idx="2077">
                  <c:v>36</c:v>
                </c:pt>
                <c:pt idx="2078">
                  <c:v>36</c:v>
                </c:pt>
                <c:pt idx="2079">
                  <c:v>36</c:v>
                </c:pt>
                <c:pt idx="2080">
                  <c:v>36</c:v>
                </c:pt>
                <c:pt idx="2081">
                  <c:v>36</c:v>
                </c:pt>
                <c:pt idx="2082">
                  <c:v>36</c:v>
                </c:pt>
                <c:pt idx="2083">
                  <c:v>36</c:v>
                </c:pt>
                <c:pt idx="2084">
                  <c:v>36</c:v>
                </c:pt>
                <c:pt idx="2085">
                  <c:v>36</c:v>
                </c:pt>
                <c:pt idx="2086">
                  <c:v>36</c:v>
                </c:pt>
                <c:pt idx="2087">
                  <c:v>36</c:v>
                </c:pt>
                <c:pt idx="2088">
                  <c:v>36</c:v>
                </c:pt>
                <c:pt idx="2089">
                  <c:v>36</c:v>
                </c:pt>
                <c:pt idx="2090">
                  <c:v>36</c:v>
                </c:pt>
                <c:pt idx="2091">
                  <c:v>36</c:v>
                </c:pt>
                <c:pt idx="2092">
                  <c:v>36</c:v>
                </c:pt>
                <c:pt idx="2093">
                  <c:v>36</c:v>
                </c:pt>
                <c:pt idx="2094">
                  <c:v>36</c:v>
                </c:pt>
                <c:pt idx="2095">
                  <c:v>36</c:v>
                </c:pt>
                <c:pt idx="2096">
                  <c:v>37</c:v>
                </c:pt>
                <c:pt idx="2097">
                  <c:v>37</c:v>
                </c:pt>
                <c:pt idx="2098">
                  <c:v>37</c:v>
                </c:pt>
                <c:pt idx="2099">
                  <c:v>37</c:v>
                </c:pt>
                <c:pt idx="2100">
                  <c:v>37</c:v>
                </c:pt>
                <c:pt idx="2101">
                  <c:v>37</c:v>
                </c:pt>
                <c:pt idx="2102">
                  <c:v>37</c:v>
                </c:pt>
                <c:pt idx="2103">
                  <c:v>37</c:v>
                </c:pt>
                <c:pt idx="2104">
                  <c:v>37</c:v>
                </c:pt>
                <c:pt idx="2105">
                  <c:v>37</c:v>
                </c:pt>
                <c:pt idx="2106">
                  <c:v>38</c:v>
                </c:pt>
                <c:pt idx="2107">
                  <c:v>38</c:v>
                </c:pt>
                <c:pt idx="2108">
                  <c:v>38</c:v>
                </c:pt>
                <c:pt idx="2109">
                  <c:v>38</c:v>
                </c:pt>
                <c:pt idx="2110">
                  <c:v>38</c:v>
                </c:pt>
                <c:pt idx="2111">
                  <c:v>38</c:v>
                </c:pt>
                <c:pt idx="2112">
                  <c:v>38</c:v>
                </c:pt>
                <c:pt idx="2113">
                  <c:v>38</c:v>
                </c:pt>
                <c:pt idx="2114">
                  <c:v>38</c:v>
                </c:pt>
                <c:pt idx="2115">
                  <c:v>38</c:v>
                </c:pt>
                <c:pt idx="2116">
                  <c:v>40</c:v>
                </c:pt>
                <c:pt idx="2117">
                  <c:v>40</c:v>
                </c:pt>
                <c:pt idx="2118">
                  <c:v>40</c:v>
                </c:pt>
                <c:pt idx="2119">
                  <c:v>40</c:v>
                </c:pt>
                <c:pt idx="2120">
                  <c:v>40</c:v>
                </c:pt>
                <c:pt idx="2121">
                  <c:v>40</c:v>
                </c:pt>
                <c:pt idx="2122">
                  <c:v>40</c:v>
                </c:pt>
                <c:pt idx="2123">
                  <c:v>40</c:v>
                </c:pt>
                <c:pt idx="2124">
                  <c:v>40</c:v>
                </c:pt>
                <c:pt idx="2125">
                  <c:v>40</c:v>
                </c:pt>
                <c:pt idx="2126">
                  <c:v>40</c:v>
                </c:pt>
                <c:pt idx="2127">
                  <c:v>40</c:v>
                </c:pt>
                <c:pt idx="2128">
                  <c:v>40</c:v>
                </c:pt>
                <c:pt idx="2129">
                  <c:v>40</c:v>
                </c:pt>
                <c:pt idx="2130">
                  <c:v>40</c:v>
                </c:pt>
                <c:pt idx="2131">
                  <c:v>40</c:v>
                </c:pt>
                <c:pt idx="2132">
                  <c:v>40</c:v>
                </c:pt>
                <c:pt idx="2133">
                  <c:v>40</c:v>
                </c:pt>
                <c:pt idx="2134">
                  <c:v>40</c:v>
                </c:pt>
                <c:pt idx="2135">
                  <c:v>40</c:v>
                </c:pt>
                <c:pt idx="2136">
                  <c:v>40</c:v>
                </c:pt>
                <c:pt idx="2137">
                  <c:v>42</c:v>
                </c:pt>
                <c:pt idx="2138">
                  <c:v>42</c:v>
                </c:pt>
                <c:pt idx="2139">
                  <c:v>42</c:v>
                </c:pt>
                <c:pt idx="2140">
                  <c:v>42</c:v>
                </c:pt>
                <c:pt idx="2141">
                  <c:v>42</c:v>
                </c:pt>
                <c:pt idx="2142">
                  <c:v>42</c:v>
                </c:pt>
                <c:pt idx="2143">
                  <c:v>42</c:v>
                </c:pt>
                <c:pt idx="2144">
                  <c:v>42</c:v>
                </c:pt>
                <c:pt idx="2145">
                  <c:v>42</c:v>
                </c:pt>
                <c:pt idx="2146">
                  <c:v>42</c:v>
                </c:pt>
                <c:pt idx="2147">
                  <c:v>42</c:v>
                </c:pt>
                <c:pt idx="2148">
                  <c:v>42</c:v>
                </c:pt>
                <c:pt idx="2149">
                  <c:v>42</c:v>
                </c:pt>
                <c:pt idx="2150">
                  <c:v>42</c:v>
                </c:pt>
                <c:pt idx="2151">
                  <c:v>42</c:v>
                </c:pt>
                <c:pt idx="2152">
                  <c:v>42</c:v>
                </c:pt>
                <c:pt idx="2153">
                  <c:v>42</c:v>
                </c:pt>
                <c:pt idx="2154">
                  <c:v>42</c:v>
                </c:pt>
                <c:pt idx="2155">
                  <c:v>42</c:v>
                </c:pt>
                <c:pt idx="2156">
                  <c:v>42</c:v>
                </c:pt>
                <c:pt idx="2157">
                  <c:v>42</c:v>
                </c:pt>
                <c:pt idx="2158">
                  <c:v>43</c:v>
                </c:pt>
                <c:pt idx="2159">
                  <c:v>43</c:v>
                </c:pt>
                <c:pt idx="2160">
                  <c:v>43</c:v>
                </c:pt>
                <c:pt idx="2161">
                  <c:v>43</c:v>
                </c:pt>
                <c:pt idx="2162">
                  <c:v>43</c:v>
                </c:pt>
                <c:pt idx="2163">
                  <c:v>43</c:v>
                </c:pt>
                <c:pt idx="2164">
                  <c:v>43</c:v>
                </c:pt>
                <c:pt idx="2165">
                  <c:v>43</c:v>
                </c:pt>
                <c:pt idx="2166">
                  <c:v>43</c:v>
                </c:pt>
                <c:pt idx="2167">
                  <c:v>43</c:v>
                </c:pt>
                <c:pt idx="2168">
                  <c:v>43</c:v>
                </c:pt>
                <c:pt idx="2169">
                  <c:v>43</c:v>
                </c:pt>
                <c:pt idx="2170">
                  <c:v>43</c:v>
                </c:pt>
                <c:pt idx="2171">
                  <c:v>43</c:v>
                </c:pt>
                <c:pt idx="2172">
                  <c:v>43</c:v>
                </c:pt>
                <c:pt idx="2173">
                  <c:v>43</c:v>
                </c:pt>
                <c:pt idx="2174">
                  <c:v>43</c:v>
                </c:pt>
                <c:pt idx="2175">
                  <c:v>43</c:v>
                </c:pt>
                <c:pt idx="2176">
                  <c:v>43</c:v>
                </c:pt>
                <c:pt idx="2177">
                  <c:v>43</c:v>
                </c:pt>
                <c:pt idx="2178">
                  <c:v>43</c:v>
                </c:pt>
                <c:pt idx="2179">
                  <c:v>45</c:v>
                </c:pt>
                <c:pt idx="2180">
                  <c:v>45</c:v>
                </c:pt>
                <c:pt idx="2181">
                  <c:v>45</c:v>
                </c:pt>
                <c:pt idx="2182">
                  <c:v>45</c:v>
                </c:pt>
                <c:pt idx="2183">
                  <c:v>45</c:v>
                </c:pt>
                <c:pt idx="2184">
                  <c:v>45</c:v>
                </c:pt>
                <c:pt idx="2185">
                  <c:v>45</c:v>
                </c:pt>
                <c:pt idx="2186">
                  <c:v>45</c:v>
                </c:pt>
                <c:pt idx="2187">
                  <c:v>45</c:v>
                </c:pt>
                <c:pt idx="2188">
                  <c:v>45</c:v>
                </c:pt>
                <c:pt idx="2189">
                  <c:v>50</c:v>
                </c:pt>
                <c:pt idx="2190">
                  <c:v>50</c:v>
                </c:pt>
                <c:pt idx="2191">
                  <c:v>50</c:v>
                </c:pt>
                <c:pt idx="2192">
                  <c:v>50</c:v>
                </c:pt>
                <c:pt idx="2193">
                  <c:v>50</c:v>
                </c:pt>
                <c:pt idx="2194">
                  <c:v>52</c:v>
                </c:pt>
                <c:pt idx="2195">
                  <c:v>52</c:v>
                </c:pt>
                <c:pt idx="2196">
                  <c:v>52</c:v>
                </c:pt>
                <c:pt idx="2197">
                  <c:v>52</c:v>
                </c:pt>
                <c:pt idx="2198">
                  <c:v>52</c:v>
                </c:pt>
                <c:pt idx="2199">
                  <c:v>54</c:v>
                </c:pt>
                <c:pt idx="2200">
                  <c:v>54</c:v>
                </c:pt>
                <c:pt idx="2201">
                  <c:v>54</c:v>
                </c:pt>
                <c:pt idx="2202">
                  <c:v>54</c:v>
                </c:pt>
                <c:pt idx="2203">
                  <c:v>54</c:v>
                </c:pt>
                <c:pt idx="2204">
                  <c:v>61</c:v>
                </c:pt>
                <c:pt idx="2205">
                  <c:v>61</c:v>
                </c:pt>
                <c:pt idx="2206">
                  <c:v>61</c:v>
                </c:pt>
                <c:pt idx="2207">
                  <c:v>61</c:v>
                </c:pt>
                <c:pt idx="2208">
                  <c:v>62</c:v>
                </c:pt>
                <c:pt idx="2209">
                  <c:v>62</c:v>
                </c:pt>
                <c:pt idx="2210">
                  <c:v>62</c:v>
                </c:pt>
                <c:pt idx="2211">
                  <c:v>62</c:v>
                </c:pt>
                <c:pt idx="2212">
                  <c:v>62</c:v>
                </c:pt>
                <c:pt idx="2213">
                  <c:v>62</c:v>
                </c:pt>
                <c:pt idx="2214">
                  <c:v>62</c:v>
                </c:pt>
                <c:pt idx="2215">
                  <c:v>62</c:v>
                </c:pt>
                <c:pt idx="2216">
                  <c:v>62</c:v>
                </c:pt>
                <c:pt idx="2217">
                  <c:v>62</c:v>
                </c:pt>
                <c:pt idx="2218">
                  <c:v>62</c:v>
                </c:pt>
                <c:pt idx="2219">
                  <c:v>62</c:v>
                </c:pt>
                <c:pt idx="2220">
                  <c:v>62</c:v>
                </c:pt>
                <c:pt idx="2221">
                  <c:v>62</c:v>
                </c:pt>
                <c:pt idx="2222">
                  <c:v>62</c:v>
                </c:pt>
                <c:pt idx="2223">
                  <c:v>62</c:v>
                </c:pt>
                <c:pt idx="2224">
                  <c:v>74</c:v>
                </c:pt>
              </c:numCache>
            </c:numRef>
          </c:xVal>
          <c:yVal>
            <c:numRef>
              <c:f>FN_CurveCH_DF!$A$4642:$A$6866</c:f>
              <c:numCache>
                <c:formatCode>0.00E+00</c:formatCode>
                <c:ptCount val="2225"/>
                <c:pt idx="0">
                  <c:v>3.937685136071355E-7</c:v>
                </c:pt>
                <c:pt idx="1">
                  <c:v>3.937685136071355E-7</c:v>
                </c:pt>
                <c:pt idx="2">
                  <c:v>3.937685136071355E-7</c:v>
                </c:pt>
                <c:pt idx="3">
                  <c:v>3.937685136071355E-7</c:v>
                </c:pt>
                <c:pt idx="4">
                  <c:v>3.937685136071355E-7</c:v>
                </c:pt>
                <c:pt idx="5">
                  <c:v>3.937685136071355E-7</c:v>
                </c:pt>
                <c:pt idx="6">
                  <c:v>3.937685136071355E-7</c:v>
                </c:pt>
                <c:pt idx="7">
                  <c:v>3.937685136071355E-7</c:v>
                </c:pt>
                <c:pt idx="8">
                  <c:v>3.937685136071355E-7</c:v>
                </c:pt>
                <c:pt idx="9">
                  <c:v>3.937685136071355E-7</c:v>
                </c:pt>
                <c:pt idx="10">
                  <c:v>3.937685136071355E-7</c:v>
                </c:pt>
                <c:pt idx="11">
                  <c:v>3.937685136071355E-7</c:v>
                </c:pt>
                <c:pt idx="12">
                  <c:v>3.937685136071355E-7</c:v>
                </c:pt>
                <c:pt idx="13">
                  <c:v>3.937685136071355E-7</c:v>
                </c:pt>
                <c:pt idx="14">
                  <c:v>3.937685136071355E-7</c:v>
                </c:pt>
                <c:pt idx="15">
                  <c:v>3.937685136071355E-7</c:v>
                </c:pt>
                <c:pt idx="16">
                  <c:v>3.937685136071355E-7</c:v>
                </c:pt>
                <c:pt idx="17">
                  <c:v>3.9362466102287716E-7</c:v>
                </c:pt>
                <c:pt idx="18">
                  <c:v>3.9362466102287716E-7</c:v>
                </c:pt>
                <c:pt idx="19">
                  <c:v>3.9362466102287716E-7</c:v>
                </c:pt>
                <c:pt idx="20">
                  <c:v>3.9362466102287716E-7</c:v>
                </c:pt>
                <c:pt idx="21">
                  <c:v>3.9362466102287716E-7</c:v>
                </c:pt>
                <c:pt idx="22">
                  <c:v>3.9362466102287716E-7</c:v>
                </c:pt>
                <c:pt idx="23">
                  <c:v>3.9362466102287716E-7</c:v>
                </c:pt>
                <c:pt idx="24">
                  <c:v>3.9362466102287716E-7</c:v>
                </c:pt>
                <c:pt idx="25">
                  <c:v>3.9362466102287716E-7</c:v>
                </c:pt>
                <c:pt idx="26">
                  <c:v>3.9362466102287716E-7</c:v>
                </c:pt>
                <c:pt idx="27">
                  <c:v>3.9362466102287716E-7</c:v>
                </c:pt>
                <c:pt idx="28">
                  <c:v>3.9362466102287716E-7</c:v>
                </c:pt>
                <c:pt idx="29">
                  <c:v>3.9362466102287716E-7</c:v>
                </c:pt>
                <c:pt idx="30">
                  <c:v>3.9362466102287716E-7</c:v>
                </c:pt>
                <c:pt idx="31">
                  <c:v>3.9362466102287716E-7</c:v>
                </c:pt>
                <c:pt idx="32">
                  <c:v>3.9362466102287716E-7</c:v>
                </c:pt>
                <c:pt idx="33">
                  <c:v>3.9362466102287716E-7</c:v>
                </c:pt>
                <c:pt idx="34">
                  <c:v>3.9362466102287716E-7</c:v>
                </c:pt>
                <c:pt idx="35">
                  <c:v>3.9362466102287716E-7</c:v>
                </c:pt>
                <c:pt idx="36">
                  <c:v>3.9362466102287716E-7</c:v>
                </c:pt>
                <c:pt idx="37">
                  <c:v>3.9362466102287716E-7</c:v>
                </c:pt>
                <c:pt idx="38">
                  <c:v>3.9362466102287716E-7</c:v>
                </c:pt>
                <c:pt idx="39">
                  <c:v>3.9362466102287716E-7</c:v>
                </c:pt>
                <c:pt idx="40">
                  <c:v>3.9362466102287716E-7</c:v>
                </c:pt>
                <c:pt idx="41">
                  <c:v>3.9343519661899463E-7</c:v>
                </c:pt>
                <c:pt idx="42">
                  <c:v>3.9324222368980998E-7</c:v>
                </c:pt>
                <c:pt idx="43">
                  <c:v>3.9304925059060237E-7</c:v>
                </c:pt>
                <c:pt idx="44">
                  <c:v>3.9296283244663623E-7</c:v>
                </c:pt>
                <c:pt idx="45">
                  <c:v>3.9292929253761439E-7</c:v>
                </c:pt>
                <c:pt idx="46">
                  <c:v>3.9291448663183E-7</c:v>
                </c:pt>
                <c:pt idx="47">
                  <c:v>3.9290965205034938E-7</c:v>
                </c:pt>
                <c:pt idx="48">
                  <c:v>3.9290149369410082E-7</c:v>
                </c:pt>
                <c:pt idx="49">
                  <c:v>3.9285103274989681E-7</c:v>
                </c:pt>
                <c:pt idx="50">
                  <c:v>3.9283834197351019E-7</c:v>
                </c:pt>
                <c:pt idx="51">
                  <c:v>3.9271898824320732E-7</c:v>
                </c:pt>
                <c:pt idx="52">
                  <c:v>3.9267426836451153E-7</c:v>
                </c:pt>
                <c:pt idx="53">
                  <c:v>3.9262380742030751E-7</c:v>
                </c:pt>
                <c:pt idx="54">
                  <c:v>3.9236032272961354E-7</c:v>
                </c:pt>
                <c:pt idx="55">
                  <c:v>3.9234521466248659E-7</c:v>
                </c:pt>
                <c:pt idx="56">
                  <c:v>3.9228417807129374E-7</c:v>
                </c:pt>
                <c:pt idx="57">
                  <c:v>3.9227299810161979E-7</c:v>
                </c:pt>
                <c:pt idx="58">
                  <c:v>3.9224942951690173E-7</c:v>
                </c:pt>
                <c:pt idx="59">
                  <c:v>3.9222737173889638E-7</c:v>
                </c:pt>
                <c:pt idx="60">
                  <c:v>3.9222737173889638E-7</c:v>
                </c:pt>
                <c:pt idx="61">
                  <c:v>3.9222737173889638E-7</c:v>
                </c:pt>
                <c:pt idx="62">
                  <c:v>3.9222737173889638E-7</c:v>
                </c:pt>
                <c:pt idx="63">
                  <c:v>3.9222737173889638E-7</c:v>
                </c:pt>
                <c:pt idx="64">
                  <c:v>3.9222737173889638E-7</c:v>
                </c:pt>
                <c:pt idx="65">
                  <c:v>3.9222737173889638E-7</c:v>
                </c:pt>
                <c:pt idx="66">
                  <c:v>3.9219646879329959E-7</c:v>
                </c:pt>
                <c:pt idx="67">
                  <c:v>3.9212378506525596E-7</c:v>
                </c:pt>
                <c:pt idx="68">
                  <c:v>3.9207434035230108E-7</c:v>
                </c:pt>
                <c:pt idx="69">
                  <c:v>3.9202143450943939E-7</c:v>
                </c:pt>
                <c:pt idx="70">
                  <c:v>3.9202143450943939E-7</c:v>
                </c:pt>
                <c:pt idx="71">
                  <c:v>3.9202143450943939E-7</c:v>
                </c:pt>
                <c:pt idx="72">
                  <c:v>3.9202143450943939E-7</c:v>
                </c:pt>
                <c:pt idx="73">
                  <c:v>3.9202143450943939E-7</c:v>
                </c:pt>
                <c:pt idx="74">
                  <c:v>3.9202143450943939E-7</c:v>
                </c:pt>
                <c:pt idx="75">
                  <c:v>3.9202143450943939E-7</c:v>
                </c:pt>
                <c:pt idx="76">
                  <c:v>3.9202143450943939E-7</c:v>
                </c:pt>
                <c:pt idx="77">
                  <c:v>3.9202143450943939E-7</c:v>
                </c:pt>
                <c:pt idx="78">
                  <c:v>3.9202059243711656E-7</c:v>
                </c:pt>
                <c:pt idx="79">
                  <c:v>3.9201357516775977E-7</c:v>
                </c:pt>
                <c:pt idx="80">
                  <c:v>3.9201090860540419E-7</c:v>
                </c:pt>
                <c:pt idx="81">
                  <c:v>3.9199954062904615E-7</c:v>
                </c:pt>
                <c:pt idx="82">
                  <c:v>3.9199869854677724E-7</c:v>
                </c:pt>
                <c:pt idx="83">
                  <c:v>3.919873304361468E-7</c:v>
                </c:pt>
                <c:pt idx="84">
                  <c:v>3.919846638422952E-7</c:v>
                </c:pt>
                <c:pt idx="85">
                  <c:v>3.9197764649005417E-7</c:v>
                </c:pt>
                <c:pt idx="86">
                  <c:v>3.9185286736854698E-7</c:v>
                </c:pt>
                <c:pt idx="87">
                  <c:v>3.9178905627349773E-7</c:v>
                </c:pt>
                <c:pt idx="88">
                  <c:v>3.9178400192933542E-7</c:v>
                </c:pt>
                <c:pt idx="89">
                  <c:v>3.9177231375846008E-7</c:v>
                </c:pt>
                <c:pt idx="90">
                  <c:v>3.9176378455268616E-7</c:v>
                </c:pt>
                <c:pt idx="91">
                  <c:v>3.9174072410744562E-7</c:v>
                </c:pt>
                <c:pt idx="92">
                  <c:v>3.9171608417965431E-7</c:v>
                </c:pt>
                <c:pt idx="93">
                  <c:v>3.9170060525065724E-7</c:v>
                </c:pt>
                <c:pt idx="94">
                  <c:v>3.9164785053346307E-7</c:v>
                </c:pt>
                <c:pt idx="95">
                  <c:v>3.91612786020837E-7</c:v>
                </c:pt>
                <c:pt idx="96">
                  <c:v>3.915660333373356E-7</c:v>
                </c:pt>
                <c:pt idx="97">
                  <c:v>3.9151327862014143E-7</c:v>
                </c:pt>
                <c:pt idx="98">
                  <c:v>3.9150001096671533E-7</c:v>
                </c:pt>
                <c:pt idx="99">
                  <c:v>3.9148421614120807E-7</c:v>
                </c:pt>
                <c:pt idx="100">
                  <c:v>3.9139386973930668E-7</c:v>
                </c:pt>
                <c:pt idx="101">
                  <c:v>3.911184079824604E-7</c:v>
                </c:pt>
                <c:pt idx="102">
                  <c:v>3.9091490929172589E-7</c:v>
                </c:pt>
                <c:pt idx="103">
                  <c:v>3.9091490929172589E-7</c:v>
                </c:pt>
                <c:pt idx="104">
                  <c:v>3.9091490929172589E-7</c:v>
                </c:pt>
                <c:pt idx="105">
                  <c:v>3.9091490929172589E-7</c:v>
                </c:pt>
                <c:pt idx="106">
                  <c:v>3.9091490929172589E-7</c:v>
                </c:pt>
                <c:pt idx="107">
                  <c:v>3.9091490929172589E-7</c:v>
                </c:pt>
                <c:pt idx="108">
                  <c:v>3.9091490929172589E-7</c:v>
                </c:pt>
                <c:pt idx="109">
                  <c:v>3.9091490929172589E-7</c:v>
                </c:pt>
                <c:pt idx="110">
                  <c:v>3.9091490929172589E-7</c:v>
                </c:pt>
                <c:pt idx="111">
                  <c:v>3.9091490929172589E-7</c:v>
                </c:pt>
                <c:pt idx="112">
                  <c:v>3.9091490929172589E-7</c:v>
                </c:pt>
                <c:pt idx="113">
                  <c:v>3.9091490929172589E-7</c:v>
                </c:pt>
                <c:pt idx="114">
                  <c:v>3.9091490929172589E-7</c:v>
                </c:pt>
                <c:pt idx="115">
                  <c:v>3.9091490929172589E-7</c:v>
                </c:pt>
                <c:pt idx="116">
                  <c:v>3.9091490929172589E-7</c:v>
                </c:pt>
                <c:pt idx="117">
                  <c:v>3.9091490929172589E-7</c:v>
                </c:pt>
                <c:pt idx="118">
                  <c:v>3.907043934547654E-7</c:v>
                </c:pt>
                <c:pt idx="119">
                  <c:v>3.907043934547654E-7</c:v>
                </c:pt>
                <c:pt idx="120">
                  <c:v>3.907043934547654E-7</c:v>
                </c:pt>
                <c:pt idx="121">
                  <c:v>3.907043934547654E-7</c:v>
                </c:pt>
                <c:pt idx="122">
                  <c:v>3.907043934547654E-7</c:v>
                </c:pt>
                <c:pt idx="123">
                  <c:v>3.9048861460764105E-7</c:v>
                </c:pt>
                <c:pt idx="124">
                  <c:v>3.9048861460764105E-7</c:v>
                </c:pt>
                <c:pt idx="125">
                  <c:v>3.9048861460764105E-7</c:v>
                </c:pt>
                <c:pt idx="126">
                  <c:v>3.9048861460764105E-7</c:v>
                </c:pt>
                <c:pt idx="127">
                  <c:v>3.904582350695545E-7</c:v>
                </c:pt>
                <c:pt idx="128">
                  <c:v>3.9043924785825043E-7</c:v>
                </c:pt>
                <c:pt idx="129">
                  <c:v>3.903945899372632E-7</c:v>
                </c:pt>
                <c:pt idx="130">
                  <c:v>3.9036208383151059E-7</c:v>
                </c:pt>
                <c:pt idx="131">
                  <c:v>3.9035448894698895E-7</c:v>
                </c:pt>
                <c:pt idx="132">
                  <c:v>3.9035448894698895E-7</c:v>
                </c:pt>
                <c:pt idx="133">
                  <c:v>3.9035448894698895E-7</c:v>
                </c:pt>
                <c:pt idx="134">
                  <c:v>3.9035448894698895E-7</c:v>
                </c:pt>
                <c:pt idx="135">
                  <c:v>3.9035448894698895E-7</c:v>
                </c:pt>
                <c:pt idx="136">
                  <c:v>3.9035448894698895E-7</c:v>
                </c:pt>
                <c:pt idx="137">
                  <c:v>3.9035448894698895E-7</c:v>
                </c:pt>
                <c:pt idx="138">
                  <c:v>3.9035448894698895E-7</c:v>
                </c:pt>
                <c:pt idx="139">
                  <c:v>3.9035448894698895E-7</c:v>
                </c:pt>
                <c:pt idx="140">
                  <c:v>3.9035448894698895E-7</c:v>
                </c:pt>
                <c:pt idx="141">
                  <c:v>3.9035448894698895E-7</c:v>
                </c:pt>
                <c:pt idx="142">
                  <c:v>3.9035448894698895E-7</c:v>
                </c:pt>
                <c:pt idx="143">
                  <c:v>3.9035448894698895E-7</c:v>
                </c:pt>
                <c:pt idx="144">
                  <c:v>3.9035448894698895E-7</c:v>
                </c:pt>
                <c:pt idx="145">
                  <c:v>3.9012643005093075E-7</c:v>
                </c:pt>
                <c:pt idx="146">
                  <c:v>3.8989837111485215E-7</c:v>
                </c:pt>
                <c:pt idx="147">
                  <c:v>3.8987473045679925E-7</c:v>
                </c:pt>
                <c:pt idx="148">
                  <c:v>3.8986013745800114E-7</c:v>
                </c:pt>
                <c:pt idx="149">
                  <c:v>3.8985838629814537E-7</c:v>
                </c:pt>
                <c:pt idx="150">
                  <c:v>3.8985284095860211E-7</c:v>
                </c:pt>
                <c:pt idx="151">
                  <c:v>3.8985284095860211E-7</c:v>
                </c:pt>
                <c:pt idx="152">
                  <c:v>3.8985284095860211E-7</c:v>
                </c:pt>
                <c:pt idx="153">
                  <c:v>3.8985284095860211E-7</c:v>
                </c:pt>
                <c:pt idx="154">
                  <c:v>3.8976400552389564E-7</c:v>
                </c:pt>
                <c:pt idx="155">
                  <c:v>3.8970357325538784E-7</c:v>
                </c:pt>
                <c:pt idx="156">
                  <c:v>3.8966580308757049E-7</c:v>
                </c:pt>
                <c:pt idx="157">
                  <c:v>3.8960114056026714E-7</c:v>
                </c:pt>
                <c:pt idx="158">
                  <c:v>3.8951798621297607E-7</c:v>
                </c:pt>
                <c:pt idx="159">
                  <c:v>3.8950914448490965E-7</c:v>
                </c:pt>
                <c:pt idx="160">
                  <c:v>3.8950346051686696E-7</c:v>
                </c:pt>
                <c:pt idx="161">
                  <c:v>3.8949293465012127E-7</c:v>
                </c:pt>
                <c:pt idx="162">
                  <c:v>3.8947756688467253E-7</c:v>
                </c:pt>
                <c:pt idx="163">
                  <c:v>3.8946725153526176E-7</c:v>
                </c:pt>
                <c:pt idx="164">
                  <c:v>3.894247270336091E-7</c:v>
                </c:pt>
                <c:pt idx="165">
                  <c:v>3.8940135960943363E-7</c:v>
                </c:pt>
                <c:pt idx="166">
                  <c:v>3.8934115165164819E-7</c:v>
                </c:pt>
                <c:pt idx="167">
                  <c:v>3.8933336251025638E-7</c:v>
                </c:pt>
                <c:pt idx="168">
                  <c:v>3.893022059446891E-7</c:v>
                </c:pt>
                <c:pt idx="169">
                  <c:v>3.8926704954975846E-7</c:v>
                </c:pt>
                <c:pt idx="170">
                  <c:v>3.8923189315482781E-7</c:v>
                </c:pt>
                <c:pt idx="171">
                  <c:v>3.8921547280270451E-7</c:v>
                </c:pt>
                <c:pt idx="172">
                  <c:v>3.8921210452534586E-7</c:v>
                </c:pt>
                <c:pt idx="173">
                  <c:v>3.8902853340930073E-7</c:v>
                </c:pt>
                <c:pt idx="174">
                  <c:v>3.8902853340930073E-7</c:v>
                </c:pt>
                <c:pt idx="175">
                  <c:v>3.8902853340930073E-7</c:v>
                </c:pt>
                <c:pt idx="176">
                  <c:v>3.8902853340930073E-7</c:v>
                </c:pt>
                <c:pt idx="177">
                  <c:v>3.8902853340930073E-7</c:v>
                </c:pt>
                <c:pt idx="178">
                  <c:v>3.8902853340930073E-7</c:v>
                </c:pt>
                <c:pt idx="179">
                  <c:v>3.8902853340930073E-7</c:v>
                </c:pt>
                <c:pt idx="180">
                  <c:v>3.8902853340930073E-7</c:v>
                </c:pt>
                <c:pt idx="181">
                  <c:v>3.8902853340930073E-7</c:v>
                </c:pt>
                <c:pt idx="182">
                  <c:v>3.8902853340930073E-7</c:v>
                </c:pt>
                <c:pt idx="183">
                  <c:v>3.890252002028531E-7</c:v>
                </c:pt>
                <c:pt idx="184">
                  <c:v>3.8902414761134331E-7</c:v>
                </c:pt>
                <c:pt idx="185">
                  <c:v>3.8901537601542853E-7</c:v>
                </c:pt>
                <c:pt idx="186">
                  <c:v>3.8900116603004658E-7</c:v>
                </c:pt>
                <c:pt idx="187">
                  <c:v>3.8899205225971785E-7</c:v>
                </c:pt>
                <c:pt idx="188">
                  <c:v>3.8890633941972157E-7</c:v>
                </c:pt>
                <c:pt idx="189">
                  <c:v>3.8871712018813484E-7</c:v>
                </c:pt>
                <c:pt idx="190">
                  <c:v>3.8869303379512323E-7</c:v>
                </c:pt>
                <c:pt idx="191">
                  <c:v>3.8865679570833999E-7</c:v>
                </c:pt>
                <c:pt idx="192">
                  <c:v>3.8862468051765786E-7</c:v>
                </c:pt>
                <c:pt idx="193">
                  <c:v>3.8858844243087462E-7</c:v>
                </c:pt>
                <c:pt idx="194">
                  <c:v>3.885804136332041E-7</c:v>
                </c:pt>
                <c:pt idx="195">
                  <c:v>3.8856978090115395E-7</c:v>
                </c:pt>
                <c:pt idx="196">
                  <c:v>3.8855394030034451E-7</c:v>
                </c:pt>
                <c:pt idx="197">
                  <c:v>3.885430905737627E-7</c:v>
                </c:pt>
                <c:pt idx="198">
                  <c:v>3.8849925767837219E-7</c:v>
                </c:pt>
                <c:pt idx="199">
                  <c:v>3.8848233210490459E-7</c:v>
                </c:pt>
                <c:pt idx="200">
                  <c:v>3.884764732525504E-7</c:v>
                </c:pt>
                <c:pt idx="201">
                  <c:v>3.8841441281650248E-7</c:v>
                </c:pt>
                <c:pt idx="202">
                  <c:v>3.8841094090399627E-7</c:v>
                </c:pt>
                <c:pt idx="203">
                  <c:v>3.883433390508253E-7</c:v>
                </c:pt>
                <c:pt idx="204">
                  <c:v>3.8825046547684275E-7</c:v>
                </c:pt>
                <c:pt idx="205">
                  <c:v>3.8818728617481377E-7</c:v>
                </c:pt>
                <c:pt idx="206">
                  <c:v>3.8814779911104565E-7</c:v>
                </c:pt>
                <c:pt idx="207">
                  <c:v>3.8789518000907523E-7</c:v>
                </c:pt>
                <c:pt idx="208">
                  <c:v>3.8789518000907523E-7</c:v>
                </c:pt>
                <c:pt idx="209">
                  <c:v>3.8789518000907523E-7</c:v>
                </c:pt>
                <c:pt idx="210">
                  <c:v>3.8789518000907523E-7</c:v>
                </c:pt>
                <c:pt idx="211">
                  <c:v>3.8789518000907523E-7</c:v>
                </c:pt>
                <c:pt idx="212">
                  <c:v>3.8789518000907523E-7</c:v>
                </c:pt>
                <c:pt idx="213">
                  <c:v>3.8789518000907523E-7</c:v>
                </c:pt>
                <c:pt idx="214">
                  <c:v>3.8789518000907523E-7</c:v>
                </c:pt>
                <c:pt idx="215">
                  <c:v>3.8789518000907523E-7</c:v>
                </c:pt>
                <c:pt idx="216">
                  <c:v>3.876320350391054E-7</c:v>
                </c:pt>
                <c:pt idx="217">
                  <c:v>3.876320350391054E-7</c:v>
                </c:pt>
                <c:pt idx="218">
                  <c:v>3.876320350391054E-7</c:v>
                </c:pt>
                <c:pt idx="219">
                  <c:v>3.876320350391054E-7</c:v>
                </c:pt>
                <c:pt idx="220">
                  <c:v>3.876320350391054E-7</c:v>
                </c:pt>
                <c:pt idx="221">
                  <c:v>3.876320350391054E-7</c:v>
                </c:pt>
                <c:pt idx="222">
                  <c:v>3.876320350391054E-7</c:v>
                </c:pt>
                <c:pt idx="223">
                  <c:v>3.876320350391054E-7</c:v>
                </c:pt>
                <c:pt idx="224">
                  <c:v>3.8762053919273612E-7</c:v>
                </c:pt>
                <c:pt idx="225">
                  <c:v>3.8760265676505059E-7</c:v>
                </c:pt>
                <c:pt idx="226">
                  <c:v>3.8757157540264475E-7</c:v>
                </c:pt>
                <c:pt idx="227">
                  <c:v>3.8750047146399031E-7</c:v>
                </c:pt>
                <c:pt idx="228">
                  <c:v>3.8743745719500315E-7</c:v>
                </c:pt>
                <c:pt idx="229">
                  <c:v>3.8742170362775639E-7</c:v>
                </c:pt>
                <c:pt idx="230">
                  <c:v>3.8733569766603067E-7</c:v>
                </c:pt>
                <c:pt idx="231">
                  <c:v>3.8721392684893389E-7</c:v>
                </c:pt>
                <c:pt idx="232">
                  <c:v>3.8719263824454635E-7</c:v>
                </c:pt>
                <c:pt idx="233">
                  <c:v>3.8718582589114236E-7</c:v>
                </c:pt>
                <c:pt idx="234">
                  <c:v>3.8715261566829775E-7</c:v>
                </c:pt>
                <c:pt idx="235">
                  <c:v>3.8708151172964331E-7</c:v>
                </c:pt>
                <c:pt idx="236">
                  <c:v>3.8706064889734352E-7</c:v>
                </c:pt>
                <c:pt idx="237">
                  <c:v>3.8689246892268188E-7</c:v>
                </c:pt>
                <c:pt idx="238">
                  <c:v>3.8684520822094154E-7</c:v>
                </c:pt>
                <c:pt idx="239">
                  <c:v>3.8647393496042262E-7</c:v>
                </c:pt>
                <c:pt idx="240">
                  <c:v>3.8647393496042262E-7</c:v>
                </c:pt>
                <c:pt idx="241">
                  <c:v>3.8620026413513633E-7</c:v>
                </c:pt>
                <c:pt idx="242">
                  <c:v>3.8618309591338648E-7</c:v>
                </c:pt>
                <c:pt idx="243">
                  <c:v>3.8615528339415175E-7</c:v>
                </c:pt>
                <c:pt idx="244">
                  <c:v>3.8614875946988681E-7</c:v>
                </c:pt>
                <c:pt idx="245">
                  <c:v>3.8614669928327682E-7</c:v>
                </c:pt>
                <c:pt idx="246">
                  <c:v>3.8614669928327682E-7</c:v>
                </c:pt>
                <c:pt idx="247">
                  <c:v>3.8614669928327682E-7</c:v>
                </c:pt>
                <c:pt idx="248">
                  <c:v>3.8614669928327682E-7</c:v>
                </c:pt>
                <c:pt idx="249">
                  <c:v>3.8614669928327682E-7</c:v>
                </c:pt>
                <c:pt idx="250">
                  <c:v>3.8614669928327682E-7</c:v>
                </c:pt>
                <c:pt idx="251">
                  <c:v>3.8614669928327682E-7</c:v>
                </c:pt>
                <c:pt idx="252">
                  <c:v>3.8614298866277049E-7</c:v>
                </c:pt>
                <c:pt idx="253">
                  <c:v>3.8613322387196433E-7</c:v>
                </c:pt>
                <c:pt idx="254">
                  <c:v>3.8611740491085833E-7</c:v>
                </c:pt>
                <c:pt idx="255">
                  <c:v>3.8610764012005217E-7</c:v>
                </c:pt>
                <c:pt idx="256">
                  <c:v>3.8610646834515545E-7</c:v>
                </c:pt>
                <c:pt idx="257">
                  <c:v>3.8610424334208424E-7</c:v>
                </c:pt>
                <c:pt idx="258">
                  <c:v>3.8608570164982415E-7</c:v>
                </c:pt>
                <c:pt idx="259">
                  <c:v>3.8605566410836283E-7</c:v>
                </c:pt>
                <c:pt idx="260">
                  <c:v>3.8604861826530402E-7</c:v>
                </c:pt>
                <c:pt idx="261">
                  <c:v>3.8601802448492884E-7</c:v>
                </c:pt>
                <c:pt idx="262">
                  <c:v>3.8599913943531452E-7</c:v>
                </c:pt>
                <c:pt idx="263">
                  <c:v>3.8599196311646111E-7</c:v>
                </c:pt>
                <c:pt idx="264">
                  <c:v>3.8598969691050741E-7</c:v>
                </c:pt>
                <c:pt idx="265">
                  <c:v>3.8597081184425403E-7</c:v>
                </c:pt>
                <c:pt idx="266">
                  <c:v>3.8596363551907773E-7</c:v>
                </c:pt>
                <c:pt idx="267">
                  <c:v>3.8593304171174726E-7</c:v>
                </c:pt>
                <c:pt idx="268">
                  <c:v>3.8593077550379685E-7</c:v>
                </c:pt>
                <c:pt idx="269">
                  <c:v>3.8590446083693257E-7</c:v>
                </c:pt>
                <c:pt idx="270">
                  <c:v>3.8586235736994976E-7</c:v>
                </c:pt>
                <c:pt idx="271">
                  <c:v>3.8581730666027814E-7</c:v>
                </c:pt>
                <c:pt idx="272">
                  <c:v>3.8575541456381337E-7</c:v>
                </c:pt>
                <c:pt idx="273">
                  <c:v>3.8571201565748612E-7</c:v>
                </c:pt>
                <c:pt idx="274">
                  <c:v>3.8570116593090431E-7</c:v>
                </c:pt>
                <c:pt idx="275">
                  <c:v>3.8565472910113416E-7</c:v>
                </c:pt>
                <c:pt idx="276">
                  <c:v>3.8562760478467966E-7</c:v>
                </c:pt>
                <c:pt idx="277">
                  <c:v>3.8556380839237866E-7</c:v>
                </c:pt>
                <c:pt idx="278">
                  <c:v>3.855614185755973E-7</c:v>
                </c:pt>
                <c:pt idx="279">
                  <c:v>3.8552915604904876E-7</c:v>
                </c:pt>
                <c:pt idx="280">
                  <c:v>3.8552158829590775E-7</c:v>
                </c:pt>
                <c:pt idx="281">
                  <c:v>3.85501673156063E-7</c:v>
                </c:pt>
                <c:pt idx="282">
                  <c:v>3.8539080030022556E-7</c:v>
                </c:pt>
                <c:pt idx="283">
                  <c:v>3.8537901128770616E-7</c:v>
                </c:pt>
                <c:pt idx="284">
                  <c:v>3.8536497674899254E-7</c:v>
                </c:pt>
                <c:pt idx="285">
                  <c:v>3.8535122290105319E-7</c:v>
                </c:pt>
                <c:pt idx="286">
                  <c:v>3.8529452336465025E-7</c:v>
                </c:pt>
                <c:pt idx="287">
                  <c:v>3.8528694471374491E-7</c:v>
                </c:pt>
                <c:pt idx="288">
                  <c:v>3.8526645428722306E-7</c:v>
                </c:pt>
                <c:pt idx="289">
                  <c:v>3.8526196323483472E-7</c:v>
                </c:pt>
                <c:pt idx="290">
                  <c:v>3.8521508787553129E-7</c:v>
                </c:pt>
                <c:pt idx="291">
                  <c:v>3.8513481031408949E-7</c:v>
                </c:pt>
                <c:pt idx="292">
                  <c:v>3.8508793495478606E-7</c:v>
                </c:pt>
                <c:pt idx="293">
                  <c:v>3.8505677827884186E-7</c:v>
                </c:pt>
                <c:pt idx="294">
                  <c:v>3.8503488439844862E-7</c:v>
                </c:pt>
                <c:pt idx="295">
                  <c:v>3.8479012204328345E-7</c:v>
                </c:pt>
                <c:pt idx="296">
                  <c:v>3.8474857980869119E-7</c:v>
                </c:pt>
                <c:pt idx="297">
                  <c:v>3.8473819425004312E-7</c:v>
                </c:pt>
                <c:pt idx="298">
                  <c:v>3.846273200846352E-7</c:v>
                </c:pt>
                <c:pt idx="299">
                  <c:v>3.8457061987852789E-7</c:v>
                </c:pt>
                <c:pt idx="300">
                  <c:v>3.8455883072676299E-7</c:v>
                </c:pt>
                <c:pt idx="301">
                  <c:v>3.8454507671637062E-7</c:v>
                </c:pt>
                <c:pt idx="302">
                  <c:v>3.8452458604782689E-7</c:v>
                </c:pt>
                <c:pt idx="303">
                  <c:v>3.8451700730740657E-7</c:v>
                </c:pt>
                <c:pt idx="304">
                  <c:v>3.8450297260292458E-7</c:v>
                </c:pt>
                <c:pt idx="305">
                  <c:v>3.8449258692160788E-7</c:v>
                </c:pt>
                <c:pt idx="306">
                  <c:v>3.8447069278261596E-7</c:v>
                </c:pt>
                <c:pt idx="307">
                  <c:v>3.8442915005734921E-7</c:v>
                </c:pt>
                <c:pt idx="308">
                  <c:v>3.8442465895191496E-7</c:v>
                </c:pt>
                <c:pt idx="309">
                  <c:v>3.8439350190796491E-7</c:v>
                </c:pt>
                <c:pt idx="310">
                  <c:v>3.8414873666179862E-7</c:v>
                </c:pt>
                <c:pt idx="311">
                  <c:v>3.8410186074882872E-7</c:v>
                </c:pt>
                <c:pt idx="312">
                  <c:v>3.8402158223919161E-7</c:v>
                </c:pt>
                <c:pt idx="313">
                  <c:v>3.839747063262217E-7</c:v>
                </c:pt>
                <c:pt idx="314">
                  <c:v>3.8397223410255236E-7</c:v>
                </c:pt>
                <c:pt idx="315">
                  <c:v>3.8395163223864125E-7</c:v>
                </c:pt>
                <c:pt idx="316">
                  <c:v>3.8391825721910518E-7</c:v>
                </c:pt>
                <c:pt idx="317">
                  <c:v>3.8391042851081896E-7</c:v>
                </c:pt>
                <c:pt idx="318">
                  <c:v>3.8390240408057721E-7</c:v>
                </c:pt>
                <c:pt idx="319">
                  <c:v>3.8389987004997457E-7</c:v>
                </c:pt>
                <c:pt idx="320">
                  <c:v>3.8386566063683864E-7</c:v>
                </c:pt>
                <c:pt idx="321">
                  <c:v>3.838445437151498E-7</c:v>
                </c:pt>
                <c:pt idx="322">
                  <c:v>3.8379132220418095E-7</c:v>
                </c:pt>
                <c:pt idx="323">
                  <c:v>3.8370616778663072E-7</c:v>
                </c:pt>
                <c:pt idx="324">
                  <c:v>3.8361505255985197E-7</c:v>
                </c:pt>
                <c:pt idx="325">
                  <c:v>3.8348987556605319E-7</c:v>
                </c:pt>
                <c:pt idx="326">
                  <c:v>3.8347794085302415E-7</c:v>
                </c:pt>
                <c:pt idx="327">
                  <c:v>3.8346600613999511E-7</c:v>
                </c:pt>
                <c:pt idx="328">
                  <c:v>3.8344667190488805E-7</c:v>
                </c:pt>
                <c:pt idx="329">
                  <c:v>3.8344213671393704E-7</c:v>
                </c:pt>
                <c:pt idx="330">
                  <c:v>3.8344070454837353E-7</c:v>
                </c:pt>
                <c:pt idx="331">
                  <c:v>3.8343923092121129E-7</c:v>
                </c:pt>
                <c:pt idx="332">
                  <c:v>3.8342695069485923E-7</c:v>
                </c:pt>
                <c:pt idx="333">
                  <c:v>3.8342228420884545E-7</c:v>
                </c:pt>
                <c:pt idx="334">
                  <c:v>3.8340239024215512E-7</c:v>
                </c:pt>
                <c:pt idx="335">
                  <c:v>3.8338007154913821E-7</c:v>
                </c:pt>
                <c:pt idx="336">
                  <c:v>3.8337159044579177E-7</c:v>
                </c:pt>
                <c:pt idx="337">
                  <c:v>3.833354341631044E-7</c:v>
                </c:pt>
                <c:pt idx="338">
                  <c:v>3.8333275591994239E-7</c:v>
                </c:pt>
                <c:pt idx="339">
                  <c:v>3.8332427481510765E-7</c:v>
                </c:pt>
                <c:pt idx="340">
                  <c:v>3.8330195611817422E-7</c:v>
                </c:pt>
                <c:pt idx="341">
                  <c:v>3.8329927787454222E-7</c:v>
                </c:pt>
                <c:pt idx="342">
                  <c:v>3.8326312158551004E-7</c:v>
                </c:pt>
                <c:pt idx="343">
                  <c:v>3.8325838024109375E-7</c:v>
                </c:pt>
                <c:pt idx="344">
                  <c:v>3.8325688297443594E-7</c:v>
                </c:pt>
                <c:pt idx="345">
                  <c:v>3.8324440575228773E-7</c:v>
                </c:pt>
                <c:pt idx="346">
                  <c:v>3.8323192853013953E-7</c:v>
                </c:pt>
                <c:pt idx="347">
                  <c:v>3.8321171543025947E-7</c:v>
                </c:pt>
                <c:pt idx="348">
                  <c:v>3.8321151353399237E-7</c:v>
                </c:pt>
                <c:pt idx="349">
                  <c:v>3.8321143681341084E-7</c:v>
                </c:pt>
                <c:pt idx="350">
                  <c:v>3.8321110974145813E-7</c:v>
                </c:pt>
                <c:pt idx="351">
                  <c:v>3.8321090784519103E-7</c:v>
                </c:pt>
                <c:pt idx="352">
                  <c:v>3.8321088361763898E-7</c:v>
                </c:pt>
                <c:pt idx="353">
                  <c:v>3.8292317844912231E-7</c:v>
                </c:pt>
                <c:pt idx="354">
                  <c:v>3.8275623454287206E-7</c:v>
                </c:pt>
                <c:pt idx="355">
                  <c:v>3.8224723074479446E-7</c:v>
                </c:pt>
                <c:pt idx="356">
                  <c:v>3.8218243783013093E-7</c:v>
                </c:pt>
                <c:pt idx="357">
                  <c:v>3.8208495659815965E-7</c:v>
                </c:pt>
                <c:pt idx="358">
                  <c:v>3.8203942644190962E-7</c:v>
                </c:pt>
                <c:pt idx="359">
                  <c:v>3.818088570608997E-7</c:v>
                </c:pt>
                <c:pt idx="360">
                  <c:v>3.8176624550440928E-7</c:v>
                </c:pt>
                <c:pt idx="361">
                  <c:v>3.8174464786618812E-7</c:v>
                </c:pt>
                <c:pt idx="362">
                  <c:v>3.8162673643589949E-7</c:v>
                </c:pt>
                <c:pt idx="363">
                  <c:v>3.8160222019791871E-7</c:v>
                </c:pt>
                <c:pt idx="364">
                  <c:v>3.8159288067868794E-7</c:v>
                </c:pt>
                <c:pt idx="365">
                  <c:v>3.8156369468109172E-7</c:v>
                </c:pt>
                <c:pt idx="366">
                  <c:v>3.8154793424238975E-7</c:v>
                </c:pt>
                <c:pt idx="367">
                  <c:v>3.8151933196474549E-7</c:v>
                </c:pt>
                <c:pt idx="368">
                  <c:v>3.8142185073277421E-7</c:v>
                </c:pt>
                <c:pt idx="369">
                  <c:v>3.8133546017988946E-7</c:v>
                </c:pt>
                <c:pt idx="370">
                  <c:v>3.8131073793364285E-7</c:v>
                </c:pt>
                <c:pt idx="371">
                  <c:v>3.8130134348006911E-7</c:v>
                </c:pt>
                <c:pt idx="372">
                  <c:v>3.8126129344114957E-7</c:v>
                </c:pt>
                <c:pt idx="373">
                  <c:v>3.8125832677159998E-7</c:v>
                </c:pt>
                <c:pt idx="374">
                  <c:v>3.8119825894590576E-7</c:v>
                </c:pt>
                <c:pt idx="375">
                  <c:v>3.8114212079105137E-7</c:v>
                </c:pt>
                <c:pt idx="376">
                  <c:v>3.8110703444426739E-7</c:v>
                </c:pt>
                <c:pt idx="377">
                  <c:v>3.8102451135663143E-7</c:v>
                </c:pt>
                <c:pt idx="378">
                  <c:v>3.8100977507549459E-7</c:v>
                </c:pt>
                <c:pt idx="379">
                  <c:v>3.8100030175190661E-7</c:v>
                </c:pt>
                <c:pt idx="380">
                  <c:v>3.808617105364529E-7</c:v>
                </c:pt>
                <c:pt idx="381">
                  <c:v>3.8079083604146139E-7</c:v>
                </c:pt>
                <c:pt idx="382">
                  <c:v>3.8076522298139018E-7</c:v>
                </c:pt>
                <c:pt idx="383">
                  <c:v>3.8074767978956061E-7</c:v>
                </c:pt>
                <c:pt idx="384">
                  <c:v>3.8073048746156764E-7</c:v>
                </c:pt>
                <c:pt idx="385">
                  <c:v>3.8069154157570599E-7</c:v>
                </c:pt>
                <c:pt idx="386">
                  <c:v>3.8068592775432053E-7</c:v>
                </c:pt>
                <c:pt idx="387">
                  <c:v>3.8062733349360972E-7</c:v>
                </c:pt>
                <c:pt idx="388">
                  <c:v>3.8061435153165582E-7</c:v>
                </c:pt>
                <c:pt idx="389">
                  <c:v>3.8058698415240168E-7</c:v>
                </c:pt>
                <c:pt idx="390">
                  <c:v>3.8052838989169087E-7</c:v>
                </c:pt>
                <c:pt idx="391">
                  <c:v>3.8022243662618287E-7</c:v>
                </c:pt>
                <c:pt idx="392">
                  <c:v>3.8017050877836731E-7</c:v>
                </c:pt>
                <c:pt idx="393">
                  <c:v>3.8007016172110206E-7</c:v>
                </c:pt>
                <c:pt idx="394">
                  <c:v>3.8001402290317403E-7</c:v>
                </c:pt>
                <c:pt idx="395">
                  <c:v>3.7995395436799104E-7</c:v>
                </c:pt>
                <c:pt idx="396">
                  <c:v>3.7991886760678602E-7</c:v>
                </c:pt>
                <c:pt idx="397">
                  <c:v>3.7983634354443176E-7</c:v>
                </c:pt>
                <c:pt idx="398">
                  <c:v>3.7983325326280439E-7</c:v>
                </c:pt>
                <c:pt idx="399">
                  <c:v>3.7980750091590974E-7</c:v>
                </c:pt>
                <c:pt idx="400">
                  <c:v>3.797977150240898E-7</c:v>
                </c:pt>
                <c:pt idx="401">
                  <c:v>3.7975599622212051E-7</c:v>
                </c:pt>
                <c:pt idx="402">
                  <c:v>3.7972921377581905E-7</c:v>
                </c:pt>
                <c:pt idx="403">
                  <c:v>3.7971903644622449E-7</c:v>
                </c:pt>
                <c:pt idx="404">
                  <c:v>3.797158225526683E-7</c:v>
                </c:pt>
                <c:pt idx="405">
                  <c:v>3.7967243498965995E-7</c:v>
                </c:pt>
                <c:pt idx="406">
                  <c:v>3.795962080850907E-7</c:v>
                </c:pt>
                <c:pt idx="407">
                  <c:v>3.7948152436380179E-7</c:v>
                </c:pt>
                <c:pt idx="408">
                  <c:v>3.7943139315629227E-7</c:v>
                </c:pt>
                <c:pt idx="409">
                  <c:v>3.7940598418810254E-7</c:v>
                </c:pt>
                <c:pt idx="410">
                  <c:v>3.7880715661346832E-7</c:v>
                </c:pt>
                <c:pt idx="411">
                  <c:v>3.7878861493397852E-7</c:v>
                </c:pt>
                <c:pt idx="412">
                  <c:v>3.7875427849047886E-7</c:v>
                </c:pt>
                <c:pt idx="413">
                  <c:v>3.7861555925874021E-7</c:v>
                </c:pt>
                <c:pt idx="414">
                  <c:v>3.7851392338598117E-7</c:v>
                </c:pt>
                <c:pt idx="415">
                  <c:v>3.785029357240613E-7</c:v>
                </c:pt>
                <c:pt idx="416">
                  <c:v>3.783065312672432E-7</c:v>
                </c:pt>
                <c:pt idx="417">
                  <c:v>3.781918475459543E-7</c:v>
                </c:pt>
                <c:pt idx="418">
                  <c:v>3.7813828269409483E-7</c:v>
                </c:pt>
                <c:pt idx="419">
                  <c:v>3.7810463297946517E-7</c:v>
                </c:pt>
                <c:pt idx="420">
                  <c:v>3.7807579036692544E-7</c:v>
                </c:pt>
                <c:pt idx="421">
                  <c:v>3.7780453246327804E-7</c:v>
                </c:pt>
                <c:pt idx="422">
                  <c:v>3.7777601927412405E-7</c:v>
                </c:pt>
                <c:pt idx="423">
                  <c:v>3.7774555312680885E-7</c:v>
                </c:pt>
                <c:pt idx="424">
                  <c:v>3.7768032432422371E-7</c:v>
                </c:pt>
                <c:pt idx="425">
                  <c:v>3.7766118533424367E-7</c:v>
                </c:pt>
                <c:pt idx="426">
                  <c:v>3.7765063936017301E-7</c:v>
                </c:pt>
                <c:pt idx="427">
                  <c:v>3.7749635566543575E-7</c:v>
                </c:pt>
                <c:pt idx="428">
                  <c:v>3.7745299999425644E-7</c:v>
                </c:pt>
                <c:pt idx="429">
                  <c:v>3.7738777119167131E-7</c:v>
                </c:pt>
                <c:pt idx="430">
                  <c:v>3.773733193012782E-7</c:v>
                </c:pt>
                <c:pt idx="431">
                  <c:v>3.7736706983516226E-7</c:v>
                </c:pt>
                <c:pt idx="432">
                  <c:v>3.7735066498660794E-7</c:v>
                </c:pt>
                <c:pt idx="433">
                  <c:v>3.7701006908328922E-7</c:v>
                </c:pt>
                <c:pt idx="434">
                  <c:v>3.7693116957357549E-7</c:v>
                </c:pt>
                <c:pt idx="435">
                  <c:v>3.7687336201200307E-7</c:v>
                </c:pt>
                <c:pt idx="436">
                  <c:v>3.7676165280518063E-7</c:v>
                </c:pt>
                <c:pt idx="437">
                  <c:v>3.7674212322356831E-7</c:v>
                </c:pt>
                <c:pt idx="438">
                  <c:v>3.7662537923318354E-7</c:v>
                </c:pt>
                <c:pt idx="439">
                  <c:v>3.7650046316347185E-7</c:v>
                </c:pt>
                <c:pt idx="440">
                  <c:v>3.7642749816948136E-7</c:v>
                </c:pt>
                <c:pt idx="441">
                  <c:v>3.7625588450361573E-7</c:v>
                </c:pt>
                <c:pt idx="442">
                  <c:v>3.7622844279907081E-7</c:v>
                </c:pt>
                <c:pt idx="443">
                  <c:v>3.7610458429477355E-7</c:v>
                </c:pt>
                <c:pt idx="444">
                  <c:v>3.7598072579047628E-7</c:v>
                </c:pt>
                <c:pt idx="445">
                  <c:v>3.7592287571062485E-7</c:v>
                </c:pt>
                <c:pt idx="446">
                  <c:v>3.7584055059699014E-7</c:v>
                </c:pt>
                <c:pt idx="447">
                  <c:v>3.7519381637095881E-7</c:v>
                </c:pt>
                <c:pt idx="448">
                  <c:v>3.7490085763324965E-7</c:v>
                </c:pt>
                <c:pt idx="449">
                  <c:v>3.748645159164199E-7</c:v>
                </c:pt>
                <c:pt idx="450">
                  <c:v>3.7484449088877904E-7</c:v>
                </c:pt>
                <c:pt idx="451">
                  <c:v>3.7463237392932383E-7</c:v>
                </c:pt>
                <c:pt idx="452">
                  <c:v>3.7462050724627736E-7</c:v>
                </c:pt>
                <c:pt idx="453">
                  <c:v>3.7458342386175722E-7</c:v>
                </c:pt>
                <c:pt idx="454">
                  <c:v>3.7452928212035782E-7</c:v>
                </c:pt>
                <c:pt idx="455">
                  <c:v>3.7441951530217818E-7</c:v>
                </c:pt>
                <c:pt idx="456">
                  <c:v>3.7426969842871677E-7</c:v>
                </c:pt>
                <c:pt idx="457">
                  <c:v>3.7423854838571987E-7</c:v>
                </c:pt>
                <c:pt idx="458">
                  <c:v>3.7421815253213642E-7</c:v>
                </c:pt>
                <c:pt idx="459">
                  <c:v>3.7418038243290783E-7</c:v>
                </c:pt>
                <c:pt idx="460">
                  <c:v>3.7412523808803405E-7</c:v>
                </c:pt>
                <c:pt idx="461">
                  <c:v>3.7404138846774651E-7</c:v>
                </c:pt>
                <c:pt idx="462">
                  <c:v>3.7391523633632293E-7</c:v>
                </c:pt>
                <c:pt idx="463">
                  <c:v>3.7378908420489936E-7</c:v>
                </c:pt>
                <c:pt idx="464">
                  <c:v>3.7357303923731167E-7</c:v>
                </c:pt>
                <c:pt idx="465">
                  <c:v>3.7346123974359498E-7</c:v>
                </c:pt>
                <c:pt idx="466">
                  <c:v>3.7344915331184185E-7</c:v>
                </c:pt>
                <c:pt idx="467">
                  <c:v>3.731507695279358E-7</c:v>
                </c:pt>
                <c:pt idx="468">
                  <c:v>3.731228196545066E-7</c:v>
                </c:pt>
                <c:pt idx="469">
                  <c:v>3.7297022845362301E-7</c:v>
                </c:pt>
                <c:pt idx="470">
                  <c:v>3.7293850157027098E-7</c:v>
                </c:pt>
                <c:pt idx="471">
                  <c:v>3.7287958021547433E-7</c:v>
                </c:pt>
                <c:pt idx="472">
                  <c:v>3.7222086968492731E-7</c:v>
                </c:pt>
                <c:pt idx="473">
                  <c:v>3.7218385498768329E-7</c:v>
                </c:pt>
                <c:pt idx="474">
                  <c:v>3.7203126365235593E-7</c:v>
                </c:pt>
                <c:pt idx="475">
                  <c:v>3.7194741395819091E-7</c:v>
                </c:pt>
                <c:pt idx="476">
                  <c:v>3.7190964382568415E-7</c:v>
                </c:pt>
                <c:pt idx="477">
                  <c:v>3.7188924795413047E-7</c:v>
                </c:pt>
                <c:pt idx="478">
                  <c:v>3.7185223322427382E-7</c:v>
                </c:pt>
                <c:pt idx="479">
                  <c:v>3.7155384917747029E-7</c:v>
                </c:pt>
                <c:pt idx="480">
                  <c:v>3.715258992794153E-7</c:v>
                </c:pt>
                <c:pt idx="481">
                  <c:v>3.7139974703684269E-7</c:v>
                </c:pt>
                <c:pt idx="482">
                  <c:v>3.7074103592592458E-7</c:v>
                </c:pt>
                <c:pt idx="483">
                  <c:v>3.7068211451921402E-7</c:v>
                </c:pt>
                <c:pt idx="484">
                  <c:v>3.7062697012575411E-7</c:v>
                </c:pt>
                <c:pt idx="485">
                  <c:v>3.705008178831815E-7</c:v>
                </c:pt>
                <c:pt idx="486">
                  <c:v>3.704690909718758E-7</c:v>
                </c:pt>
                <c:pt idx="487">
                  <c:v>3.7045700452947361E-7</c:v>
                </c:pt>
                <c:pt idx="488">
                  <c:v>3.7024095937153485E-7</c:v>
                </c:pt>
                <c:pt idx="489">
                  <c:v>3.7012915977931479E-7</c:v>
                </c:pt>
                <c:pt idx="490">
                  <c:v>3.7012276929367773E-7</c:v>
                </c:pt>
                <c:pt idx="491">
                  <c:v>3.7010595222621175E-7</c:v>
                </c:pt>
                <c:pt idx="492">
                  <c:v>3.7010393417811582E-7</c:v>
                </c:pt>
                <c:pt idx="493">
                  <c:v>3.7008711711064984E-7</c:v>
                </c:pt>
                <c:pt idx="494">
                  <c:v>3.7005987346135495E-7</c:v>
                </c:pt>
                <c:pt idx="495">
                  <c:v>3.7005960426537845E-7</c:v>
                </c:pt>
                <c:pt idx="496">
                  <c:v>3.7005933506940195E-7</c:v>
                </c:pt>
                <c:pt idx="497">
                  <c:v>3.7005889897192006E-7</c:v>
                </c:pt>
                <c:pt idx="498">
                  <c:v>3.7005886666840289E-7</c:v>
                </c:pt>
                <c:pt idx="499">
                  <c:v>3.7005876437393184E-7</c:v>
                </c:pt>
                <c:pt idx="500">
                  <c:v>3.7005849517477573E-7</c:v>
                </c:pt>
                <c:pt idx="501">
                  <c:v>3.7005839287909644E-7</c:v>
                </c:pt>
                <c:pt idx="502">
                  <c:v>3.7005795677646358E-7</c:v>
                </c:pt>
                <c:pt idx="503">
                  <c:v>3.7005792447256482E-7</c:v>
                </c:pt>
                <c:pt idx="504">
                  <c:v>3.7005765527340872E-7</c:v>
                </c:pt>
                <c:pt idx="505">
                  <c:v>3.7005098893145142E-7</c:v>
                </c:pt>
                <c:pt idx="506">
                  <c:v>3.7004888377083331E-7</c:v>
                </c:pt>
                <c:pt idx="507">
                  <c:v>3.7003134076568256E-7</c:v>
                </c:pt>
                <c:pt idx="508">
                  <c:v>3.7000292109733834E-7</c:v>
                </c:pt>
                <c:pt idx="509">
                  <c:v>3.699278362363077E-7</c:v>
                </c:pt>
                <c:pt idx="510">
                  <c:v>3.6988397825673373E-7</c:v>
                </c:pt>
                <c:pt idx="511">
                  <c:v>3.6981380548941541E-7</c:v>
                </c:pt>
                <c:pt idx="512">
                  <c:v>3.6971065152145744E-7</c:v>
                </c:pt>
                <c:pt idx="513">
                  <c:v>3.6901601144367172E-7</c:v>
                </c:pt>
                <c:pt idx="514">
                  <c:v>3.6878818224384753E-7</c:v>
                </c:pt>
                <c:pt idx="515">
                  <c:v>3.6847352303430011E-7</c:v>
                </c:pt>
                <c:pt idx="516">
                  <c:v>3.6843369275461056E-7</c:v>
                </c:pt>
                <c:pt idx="517">
                  <c:v>3.6840421834764031E-7</c:v>
                </c:pt>
                <c:pt idx="518">
                  <c:v>3.6838270999660795E-7</c:v>
                </c:pt>
                <c:pt idx="519">
                  <c:v>3.6826481236872692E-7</c:v>
                </c:pt>
                <c:pt idx="520">
                  <c:v>3.6817638914781613E-7</c:v>
                </c:pt>
                <c:pt idx="521">
                  <c:v>3.6804335601365306E-7</c:v>
                </c:pt>
                <c:pt idx="522">
                  <c:v>3.680306103241524E-7</c:v>
                </c:pt>
                <c:pt idx="523">
                  <c:v>3.6797245811580566E-7</c:v>
                </c:pt>
                <c:pt idx="524">
                  <c:v>3.6793900068086644E-7</c:v>
                </c:pt>
                <c:pt idx="525">
                  <c:v>3.6777808635092069E-7</c:v>
                </c:pt>
                <c:pt idx="526">
                  <c:v>3.6771595111460498E-7</c:v>
                </c:pt>
                <c:pt idx="527">
                  <c:v>3.6758291798044191E-7</c:v>
                </c:pt>
                <c:pt idx="528">
                  <c:v>3.6754388430634617E-7</c:v>
                </c:pt>
                <c:pt idx="529">
                  <c:v>3.6747960649094343E-7</c:v>
                </c:pt>
                <c:pt idx="530">
                  <c:v>3.6741944904832292E-7</c:v>
                </c:pt>
                <c:pt idx="531">
                  <c:v>3.6737824532050063E-7</c:v>
                </c:pt>
                <c:pt idx="532">
                  <c:v>3.6734363418912992E-7</c:v>
                </c:pt>
                <c:pt idx="533">
                  <c:v>3.6733044899622677E-7</c:v>
                </c:pt>
                <c:pt idx="534">
                  <c:v>3.6700493954643081E-7</c:v>
                </c:pt>
                <c:pt idx="535">
                  <c:v>3.6691346727066538E-7</c:v>
                </c:pt>
                <c:pt idx="536">
                  <c:v>3.6667778194752197E-7</c:v>
                </c:pt>
                <c:pt idx="537">
                  <c:v>3.6654016149659556E-7</c:v>
                </c:pt>
                <c:pt idx="538">
                  <c:v>3.6640254104566916E-7</c:v>
                </c:pt>
                <c:pt idx="539">
                  <c:v>3.6568394803244867E-7</c:v>
                </c:pt>
                <c:pt idx="540">
                  <c:v>3.6566169801942466E-7</c:v>
                </c:pt>
                <c:pt idx="541">
                  <c:v>3.6562131836615882E-7</c:v>
                </c:pt>
                <c:pt idx="542">
                  <c:v>3.6545485530575683E-7</c:v>
                </c:pt>
                <c:pt idx="543">
                  <c:v>3.6542436454716836E-7</c:v>
                </c:pt>
                <c:pt idx="544">
                  <c:v>3.6530240151281444E-7</c:v>
                </c:pt>
                <c:pt idx="545">
                  <c:v>3.651317767855685E-7</c:v>
                </c:pt>
                <c:pt idx="546">
                  <c:v>3.6503801765326998E-7</c:v>
                </c:pt>
                <c:pt idx="547">
                  <c:v>3.6502450282338913E-7</c:v>
                </c:pt>
                <c:pt idx="548">
                  <c:v>3.6500169654796516E-7</c:v>
                </c:pt>
                <c:pt idx="549">
                  <c:v>3.6486063551108361E-7</c:v>
                </c:pt>
                <c:pt idx="550">
                  <c:v>3.6479897409975218E-7</c:v>
                </c:pt>
                <c:pt idx="551">
                  <c:v>3.6475674025637445E-7</c:v>
                </c:pt>
                <c:pt idx="552">
                  <c:v>3.6442309289369062E-7</c:v>
                </c:pt>
                <c:pt idx="553">
                  <c:v>3.6428203185680907E-7</c:v>
                </c:pt>
                <c:pt idx="554">
                  <c:v>3.6424655542837182E-7</c:v>
                </c:pt>
                <c:pt idx="555">
                  <c:v>3.6400497784425138E-7</c:v>
                </c:pt>
                <c:pt idx="556">
                  <c:v>3.6387996566785338E-7</c:v>
                </c:pt>
                <c:pt idx="557">
                  <c:v>3.6383857650134321E-7</c:v>
                </c:pt>
                <c:pt idx="558">
                  <c:v>3.63772691705674E-7</c:v>
                </c:pt>
                <c:pt idx="559">
                  <c:v>3.6374143866157448E-7</c:v>
                </c:pt>
                <c:pt idx="560">
                  <c:v>3.6300488043306733E-7</c:v>
                </c:pt>
                <c:pt idx="561">
                  <c:v>3.6285792045488875E-7</c:v>
                </c:pt>
                <c:pt idx="562">
                  <c:v>3.6277207934613957E-7</c:v>
                </c:pt>
                <c:pt idx="563">
                  <c:v>3.6257018105836154E-7</c:v>
                </c:pt>
                <c:pt idx="564">
                  <c:v>3.6243283528436284E-7</c:v>
                </c:pt>
                <c:pt idx="565">
                  <c:v>3.6240896585830476E-7</c:v>
                </c:pt>
                <c:pt idx="566">
                  <c:v>3.6231253337703003E-7</c:v>
                </c:pt>
                <c:pt idx="567">
                  <c:v>3.6223280949399597E-7</c:v>
                </c:pt>
                <c:pt idx="568">
                  <c:v>3.6216215599286401E-7</c:v>
                </c:pt>
                <c:pt idx="569">
                  <c:v>3.6213876395532706E-7</c:v>
                </c:pt>
                <c:pt idx="570">
                  <c:v>3.6172248116487384E-7</c:v>
                </c:pt>
                <c:pt idx="571">
                  <c:v>3.6170959167480248E-7</c:v>
                </c:pt>
                <c:pt idx="572">
                  <c:v>3.6167235537015186E-7</c:v>
                </c:pt>
                <c:pt idx="573">
                  <c:v>3.6165469199486887E-7</c:v>
                </c:pt>
                <c:pt idx="574">
                  <c:v>3.6161984263282407E-7</c:v>
                </c:pt>
                <c:pt idx="575">
                  <c:v>3.6154011874979002E-7</c:v>
                </c:pt>
                <c:pt idx="576">
                  <c:v>3.6148712862394104E-7</c:v>
                </c:pt>
                <c:pt idx="577">
                  <c:v>3.6129856015808208E-7</c:v>
                </c:pt>
                <c:pt idx="578">
                  <c:v>3.6129092194174349E-7</c:v>
                </c:pt>
                <c:pt idx="579">
                  <c:v>3.6127087162385468E-7</c:v>
                </c:pt>
                <c:pt idx="580">
                  <c:v>3.6113433850680238E-7</c:v>
                </c:pt>
                <c:pt idx="581">
                  <c:v>3.6107981430179928E-7</c:v>
                </c:pt>
                <c:pt idx="582">
                  <c:v>3.6098059007287476E-7</c:v>
                </c:pt>
                <c:pt idx="583">
                  <c:v>3.6097273072800945E-7</c:v>
                </c:pt>
                <c:pt idx="584">
                  <c:v>3.608906988159778E-7</c:v>
                </c:pt>
                <c:pt idx="585">
                  <c:v>3.6075021302651036E-7</c:v>
                </c:pt>
                <c:pt idx="586">
                  <c:v>3.6072958224623893E-7</c:v>
                </c:pt>
                <c:pt idx="587">
                  <c:v>3.6071140751123788E-7</c:v>
                </c:pt>
                <c:pt idx="588">
                  <c:v>3.6051737993487553E-7</c:v>
                </c:pt>
                <c:pt idx="589">
                  <c:v>3.6049331069122553E-7</c:v>
                </c:pt>
                <c:pt idx="590">
                  <c:v>3.6045745243027755E-7</c:v>
                </c:pt>
                <c:pt idx="591">
                  <c:v>3.6002911813511817E-7</c:v>
                </c:pt>
                <c:pt idx="592">
                  <c:v>3.6001585549065799E-7</c:v>
                </c:pt>
                <c:pt idx="593">
                  <c:v>3.5997754118443962E-7</c:v>
                </c:pt>
                <c:pt idx="594">
                  <c:v>3.5995298073173551E-7</c:v>
                </c:pt>
                <c:pt idx="595">
                  <c:v>3.5987094881970386E-7</c:v>
                </c:pt>
                <c:pt idx="596">
                  <c:v>3.5979824987969976E-7</c:v>
                </c:pt>
                <c:pt idx="597">
                  <c:v>3.5971466327039908E-7</c:v>
                </c:pt>
                <c:pt idx="598">
                  <c:v>3.5969513368878676E-7</c:v>
                </c:pt>
                <c:pt idx="599">
                  <c:v>3.59646309734756E-7</c:v>
                </c:pt>
                <c:pt idx="600">
                  <c:v>3.5956819140830676E-7</c:v>
                </c:pt>
                <c:pt idx="601">
                  <c:v>3.5945335746842638E-7</c:v>
                </c:pt>
                <c:pt idx="602">
                  <c:v>3.5938372314621365E-7</c:v>
                </c:pt>
                <c:pt idx="603">
                  <c:v>3.5931855256260432E-7</c:v>
                </c:pt>
                <c:pt idx="604">
                  <c:v>3.5896591721293736E-7</c:v>
                </c:pt>
                <c:pt idx="605">
                  <c:v>3.5892127982690355E-7</c:v>
                </c:pt>
                <c:pt idx="606">
                  <c:v>3.5890699586337272E-7</c:v>
                </c:pt>
                <c:pt idx="607">
                  <c:v>3.5880790086637772E-7</c:v>
                </c:pt>
                <c:pt idx="608">
                  <c:v>3.5855257501826443E-7</c:v>
                </c:pt>
                <c:pt idx="609">
                  <c:v>3.5840348614891154E-7</c:v>
                </c:pt>
                <c:pt idx="610">
                  <c:v>3.5822315110933505E-7</c:v>
                </c:pt>
                <c:pt idx="611">
                  <c:v>3.5819011944367005E-7</c:v>
                </c:pt>
                <c:pt idx="612">
                  <c:v>3.5805799278101005E-7</c:v>
                </c:pt>
                <c:pt idx="613">
                  <c:v>3.5790890391165716E-7</c:v>
                </c:pt>
                <c:pt idx="614">
                  <c:v>3.5713042789922784E-7</c:v>
                </c:pt>
                <c:pt idx="615">
                  <c:v>3.5710632371076959E-7</c:v>
                </c:pt>
                <c:pt idx="616">
                  <c:v>3.570625790724565E-7</c:v>
                </c:pt>
                <c:pt idx="617">
                  <c:v>3.570250836681881E-7</c:v>
                </c:pt>
                <c:pt idx="618">
                  <c:v>3.5695991307314245E-7</c:v>
                </c:pt>
                <c:pt idx="619">
                  <c:v>3.5694562910710504E-7</c:v>
                </c:pt>
                <c:pt idx="620">
                  <c:v>3.5676529403588282E-7</c:v>
                </c:pt>
                <c:pt idx="621">
                  <c:v>3.5672065664201596E-7</c:v>
                </c:pt>
                <c:pt idx="622">
                  <c:v>3.5657156774650055E-7</c:v>
                </c:pt>
                <c:pt idx="623">
                  <c:v>3.5653407233565235E-7</c:v>
                </c:pt>
                <c:pt idx="624">
                  <c:v>3.5640194564980636E-7</c:v>
                </c:pt>
                <c:pt idx="625">
                  <c:v>3.5636891397834485E-7</c:v>
                </c:pt>
                <c:pt idx="626">
                  <c:v>3.5621982508282944E-7</c:v>
                </c:pt>
                <c:pt idx="627">
                  <c:v>3.561760804368399E-7</c:v>
                </c:pt>
                <c:pt idx="628">
                  <c:v>3.5615197624415179E-7</c:v>
                </c:pt>
                <c:pt idx="629">
                  <c:v>3.5605288122976731E-7</c:v>
                </c:pt>
                <c:pt idx="630">
                  <c:v>3.5527440508072888E-7</c:v>
                </c:pt>
                <c:pt idx="631">
                  <c:v>3.5501907918781029E-7</c:v>
                </c:pt>
                <c:pt idx="632">
                  <c:v>3.5466644377626192E-7</c:v>
                </c:pt>
                <c:pt idx="633">
                  <c:v>3.5459680944182957E-7</c:v>
                </c:pt>
                <c:pt idx="634">
                  <c:v>3.5457235408641911E-7</c:v>
                </c:pt>
                <c:pt idx="635">
                  <c:v>3.5442961466504374E-7</c:v>
                </c:pt>
                <c:pt idx="636">
                  <c:v>3.5437421579870575E-7</c:v>
                </c:pt>
                <c:pt idx="637">
                  <c:v>3.5427339984374832E-7</c:v>
                </c:pt>
                <c:pt idx="638">
                  <c:v>3.5419005199979835E-7</c:v>
                </c:pt>
                <c:pt idx="639">
                  <c:v>3.5399291188985685E-7</c:v>
                </c:pt>
                <c:pt idx="640">
                  <c:v>3.5390956404590689E-7</c:v>
                </c:pt>
                <c:pt idx="641">
                  <c:v>3.5388860231269789E-7</c:v>
                </c:pt>
                <c:pt idx="642">
                  <c:v>3.5386364786840149E-7</c:v>
                </c:pt>
                <c:pt idx="643">
                  <c:v>3.5384518157962216E-7</c:v>
                </c:pt>
                <c:pt idx="644">
                  <c:v>3.5380625264651979E-7</c:v>
                </c:pt>
                <c:pt idx="645">
                  <c:v>3.5379826722434495E-7</c:v>
                </c:pt>
                <c:pt idx="646">
                  <c:v>3.5372440206922763E-7</c:v>
                </c:pt>
                <c:pt idx="647">
                  <c:v>3.5328919656069849E-7</c:v>
                </c:pt>
                <c:pt idx="648">
                  <c:v>3.5327572116077843E-7</c:v>
                </c:pt>
                <c:pt idx="649">
                  <c:v>3.5323928767210567E-7</c:v>
                </c:pt>
                <c:pt idx="650">
                  <c:v>3.5319367511507196E-7</c:v>
                </c:pt>
                <c:pt idx="651">
                  <c:v>3.5316551921566843E-7</c:v>
                </c:pt>
                <c:pt idx="652">
                  <c:v>3.531548199738951E-7</c:v>
                </c:pt>
                <c:pt idx="653">
                  <c:v>3.531514412659667E-7</c:v>
                </c:pt>
                <c:pt idx="654">
                  <c:v>3.5299272438022046E-7</c:v>
                </c:pt>
                <c:pt idx="655">
                  <c:v>3.529000159189201E-7</c:v>
                </c:pt>
                <c:pt idx="656">
                  <c:v>3.5268196561794165E-7</c:v>
                </c:pt>
                <c:pt idx="657">
                  <c:v>3.5253363207986106E-7</c:v>
                </c:pt>
                <c:pt idx="658">
                  <c:v>3.5253044211884069E-7</c:v>
                </c:pt>
                <c:pt idx="659">
                  <c:v>3.5252881079700244E-7</c:v>
                </c:pt>
                <c:pt idx="660">
                  <c:v>3.5252761557110114E-7</c:v>
                </c:pt>
                <c:pt idx="661">
                  <c:v>3.5252702603400118E-7</c:v>
                </c:pt>
                <c:pt idx="662">
                  <c:v>3.5252662224146693E-7</c:v>
                </c:pt>
                <c:pt idx="663">
                  <c:v>3.5252622652478341E-7</c:v>
                </c:pt>
                <c:pt idx="664">
                  <c:v>3.5252592771830807E-7</c:v>
                </c:pt>
                <c:pt idx="665">
                  <c:v>3.5251888557651123E-7</c:v>
                </c:pt>
                <c:pt idx="666">
                  <c:v>3.5251753690944693E-7</c:v>
                </c:pt>
                <c:pt idx="667">
                  <c:v>3.5251719772371816E-7</c:v>
                </c:pt>
                <c:pt idx="668">
                  <c:v>3.5251488803042243E-7</c:v>
                </c:pt>
                <c:pt idx="669">
                  <c:v>3.5251475881681147E-7</c:v>
                </c:pt>
                <c:pt idx="670">
                  <c:v>3.5251412890045808E-7</c:v>
                </c:pt>
                <c:pt idx="671">
                  <c:v>3.5251323248103212E-7</c:v>
                </c:pt>
                <c:pt idx="672">
                  <c:v>3.5251301443306365E-7</c:v>
                </c:pt>
                <c:pt idx="673">
                  <c:v>3.5251166576599935E-7</c:v>
                </c:pt>
                <c:pt idx="674">
                  <c:v>3.5228957758253509E-7</c:v>
                </c:pt>
                <c:pt idx="675">
                  <c:v>3.5212792155783662E-7</c:v>
                </c:pt>
                <c:pt idx="676">
                  <c:v>3.5203349630976507E-7</c:v>
                </c:pt>
                <c:pt idx="677">
                  <c:v>3.5188241591285061E-7</c:v>
                </c:pt>
                <c:pt idx="678">
                  <c:v>3.5178799058158369E-7</c:v>
                </c:pt>
                <c:pt idx="679">
                  <c:v>3.5162633441445473E-7</c:v>
                </c:pt>
                <c:pt idx="680">
                  <c:v>3.514042460353149E-7</c:v>
                </c:pt>
                <c:pt idx="681">
                  <c:v>3.5125316550528784E-7</c:v>
                </c:pt>
                <c:pt idx="682">
                  <c:v>3.5125262038286255E-7</c:v>
                </c:pt>
                <c:pt idx="683">
                  <c:v>3.5125228388753827E-7</c:v>
                </c:pt>
                <c:pt idx="684">
                  <c:v>3.5125224350809934E-7</c:v>
                </c:pt>
                <c:pt idx="685">
                  <c:v>3.5125211563987613E-7</c:v>
                </c:pt>
                <c:pt idx="686">
                  <c:v>3.5125177914455186E-7</c:v>
                </c:pt>
                <c:pt idx="687">
                  <c:v>3.5121024577085755E-7</c:v>
                </c:pt>
                <c:pt idx="688">
                  <c:v>3.5117365684641256E-7</c:v>
                </c:pt>
                <c:pt idx="689">
                  <c:v>3.5031134489733074E-7</c:v>
                </c:pt>
                <c:pt idx="690">
                  <c:v>3.5026288929468738E-7</c:v>
                </c:pt>
                <c:pt idx="691">
                  <c:v>3.5015312252135242E-7</c:v>
                </c:pt>
                <c:pt idx="692">
                  <c:v>3.5000676682357248E-7</c:v>
                </c:pt>
                <c:pt idx="693">
                  <c:v>3.4999094458597465E-7</c:v>
                </c:pt>
                <c:pt idx="694">
                  <c:v>3.4970812208891341E-7</c:v>
                </c:pt>
                <c:pt idx="695">
                  <c:v>3.4963098868062398E-7</c:v>
                </c:pt>
                <c:pt idx="696">
                  <c:v>3.4946584407569661E-7</c:v>
                </c:pt>
                <c:pt idx="697">
                  <c:v>3.4941639958320339E-7</c:v>
                </c:pt>
                <c:pt idx="698">
                  <c:v>3.4921664383353076E-7</c:v>
                </c:pt>
                <c:pt idx="699">
                  <c:v>3.4914445487449066E-7</c:v>
                </c:pt>
                <c:pt idx="700">
                  <c:v>3.4875384338379419E-7</c:v>
                </c:pt>
                <c:pt idx="701">
                  <c:v>3.4858869877886682E-7</c:v>
                </c:pt>
                <c:pt idx="702">
                  <c:v>3.4856199875292048E-7</c:v>
                </c:pt>
                <c:pt idx="703">
                  <c:v>3.4846242305369663E-7</c:v>
                </c:pt>
                <c:pt idx="704">
                  <c:v>3.4830310193493844E-7</c:v>
                </c:pt>
                <c:pt idx="705">
                  <c:v>3.4806889989036392E-7</c:v>
                </c:pt>
                <c:pt idx="706">
                  <c:v>3.4789842629329267E-7</c:v>
                </c:pt>
                <c:pt idx="707">
                  <c:v>3.4773361138200357E-7</c:v>
                </c:pt>
                <c:pt idx="708">
                  <c:v>3.4763060206244788E-7</c:v>
                </c:pt>
                <c:pt idx="709">
                  <c:v>3.4745425010736854E-7</c:v>
                </c:pt>
                <c:pt idx="710">
                  <c:v>3.4721197218777355E-7</c:v>
                </c:pt>
                <c:pt idx="711">
                  <c:v>3.4709763176756142E-7</c:v>
                </c:pt>
                <c:pt idx="712">
                  <c:v>3.4705951829415737E-7</c:v>
                </c:pt>
                <c:pt idx="713">
                  <c:v>3.4701625435137442E-7</c:v>
                </c:pt>
                <c:pt idx="714">
                  <c:v>3.4699977284936185E-7</c:v>
                </c:pt>
                <c:pt idx="715">
                  <c:v>3.4682774717210574E-7</c:v>
                </c:pt>
                <c:pt idx="716">
                  <c:v>3.4665572149484962E-7</c:v>
                </c:pt>
                <c:pt idx="717">
                  <c:v>3.4636111464637508E-7</c:v>
                </c:pt>
                <c:pt idx="718">
                  <c:v>3.461530356834665E-7</c:v>
                </c:pt>
                <c:pt idx="719">
                  <c:v>3.4574614860253137E-7</c:v>
                </c:pt>
                <c:pt idx="720">
                  <c:v>3.4569464390874213E-7</c:v>
                </c:pt>
                <c:pt idx="721">
                  <c:v>3.4564416930882863E-7</c:v>
                </c:pt>
                <c:pt idx="722">
                  <c:v>3.4561635677418246E-7</c:v>
                </c:pt>
                <c:pt idx="723">
                  <c:v>3.4471811491449787E-7</c:v>
                </c:pt>
                <c:pt idx="724">
                  <c:v>3.4463776759218661E-7</c:v>
                </c:pt>
                <c:pt idx="725">
                  <c:v>3.4456257073925432E-7</c:v>
                </c:pt>
                <c:pt idx="726">
                  <c:v>3.4441011684563814E-7</c:v>
                </c:pt>
                <c:pt idx="727">
                  <c:v>3.4438706118253773E-7</c:v>
                </c:pt>
                <c:pt idx="728">
                  <c:v>3.4438429450296565E-7</c:v>
                </c:pt>
                <c:pt idx="729">
                  <c:v>3.4434694432874303E-7</c:v>
                </c:pt>
                <c:pt idx="730">
                  <c:v>3.4433818317676487E-7</c:v>
                </c:pt>
                <c:pt idx="731">
                  <c:v>3.4431512751366445E-7</c:v>
                </c:pt>
                <c:pt idx="732">
                  <c:v>3.4413436666400788E-7</c:v>
                </c:pt>
                <c:pt idx="733">
                  <c:v>3.4388603166494696E-7</c:v>
                </c:pt>
                <c:pt idx="734">
                  <c:v>3.4371709629143615E-7</c:v>
                </c:pt>
                <c:pt idx="735">
                  <c:v>3.4361151168299191E-7</c:v>
                </c:pt>
                <c:pt idx="736">
                  <c:v>3.4345295960088735E-7</c:v>
                </c:pt>
                <c:pt idx="737">
                  <c:v>3.4343581883525441E-7</c:v>
                </c:pt>
                <c:pt idx="738">
                  <c:v>3.4335761409205422E-7</c:v>
                </c:pt>
                <c:pt idx="739">
                  <c:v>3.4317870735076058E-7</c:v>
                </c:pt>
                <c:pt idx="740">
                  <c:v>3.4305979328918218E-7</c:v>
                </c:pt>
                <c:pt idx="741">
                  <c:v>3.4284339112306651E-7</c:v>
                </c:pt>
                <c:pt idx="742">
                  <c:v>3.4266448438177288E-7</c:v>
                </c:pt>
                <c:pt idx="743">
                  <c:v>3.4235809319608439E-7</c:v>
                </c:pt>
                <c:pt idx="744">
                  <c:v>3.4142392146909011E-7</c:v>
                </c:pt>
                <c:pt idx="745">
                  <c:v>3.4138428344856395E-7</c:v>
                </c:pt>
                <c:pt idx="746">
                  <c:v>3.4133928893877754E-7</c:v>
                </c:pt>
                <c:pt idx="747">
                  <c:v>3.4128679534402669E-7</c:v>
                </c:pt>
                <c:pt idx="748">
                  <c:v>3.4120323411156619E-7</c:v>
                </c:pt>
                <c:pt idx="749">
                  <c:v>3.4078007146000343E-7</c:v>
                </c:pt>
                <c:pt idx="750">
                  <c:v>3.4075114641799785E-7</c:v>
                </c:pt>
                <c:pt idx="751">
                  <c:v>3.4069758152539499E-7</c:v>
                </c:pt>
                <c:pt idx="752">
                  <c:v>3.4060210382116257E-7</c:v>
                </c:pt>
                <c:pt idx="753">
                  <c:v>3.4046175159594095E-7</c:v>
                </c:pt>
                <c:pt idx="754">
                  <c:v>3.4035959045241232E-7</c:v>
                </c:pt>
                <c:pt idx="755">
                  <c:v>3.4033572102635424E-7</c:v>
                </c:pt>
                <c:pt idx="756">
                  <c:v>3.40276047461209E-7</c:v>
                </c:pt>
                <c:pt idx="757">
                  <c:v>3.4017780565039261E-7</c:v>
                </c:pt>
                <c:pt idx="758">
                  <c:v>3.4007268691281909E-7</c:v>
                </c:pt>
                <c:pt idx="759">
                  <c:v>3.4001128578105886E-7</c:v>
                </c:pt>
                <c:pt idx="760">
                  <c:v>3.398668703191588E-7</c:v>
                </c:pt>
                <c:pt idx="761">
                  <c:v>3.3975527685407431E-7</c:v>
                </c:pt>
                <c:pt idx="762">
                  <c:v>3.3957672730993916E-7</c:v>
                </c:pt>
                <c:pt idx="763">
                  <c:v>3.3931425948006045E-7</c:v>
                </c:pt>
                <c:pt idx="764">
                  <c:v>3.3912321146783581E-7</c:v>
                </c:pt>
                <c:pt idx="765">
                  <c:v>3.3886074359189852E-7</c:v>
                </c:pt>
                <c:pt idx="766">
                  <c:v>3.3868219401643099E-7</c:v>
                </c:pt>
                <c:pt idx="767">
                  <c:v>3.3849114597068073E-7</c:v>
                </c:pt>
                <c:pt idx="768">
                  <c:v>3.3837955248601354E-7</c:v>
                </c:pt>
                <c:pt idx="769">
                  <c:v>3.3827973470882795E-7</c:v>
                </c:pt>
                <c:pt idx="770">
                  <c:v>3.3813300257636517E-7</c:v>
                </c:pt>
                <c:pt idx="771">
                  <c:v>3.3810804813206876E-7</c:v>
                </c:pt>
                <c:pt idx="772">
                  <c:v>3.3800124311048019E-7</c:v>
                </c:pt>
                <c:pt idx="773">
                  <c:v>3.3793885699973922E-7</c:v>
                </c:pt>
                <c:pt idx="774">
                  <c:v>3.3793784751840369E-7</c:v>
                </c:pt>
                <c:pt idx="775">
                  <c:v>3.3793744372586945E-7</c:v>
                </c:pt>
                <c:pt idx="776">
                  <c:v>3.3793582855573257E-7</c:v>
                </c:pt>
                <c:pt idx="777">
                  <c:v>3.3793345425563136E-7</c:v>
                </c:pt>
                <c:pt idx="778">
                  <c:v>3.3793172602358486E-7</c:v>
                </c:pt>
                <c:pt idx="779">
                  <c:v>3.378321689841863E-7</c:v>
                </c:pt>
                <c:pt idx="780">
                  <c:v>3.3724558967097304E-7</c:v>
                </c:pt>
                <c:pt idx="781">
                  <c:v>3.3722070041112337E-7</c:v>
                </c:pt>
                <c:pt idx="782">
                  <c:v>3.3710836240045067E-7</c:v>
                </c:pt>
                <c:pt idx="783">
                  <c:v>3.3708010972710782E-7</c:v>
                </c:pt>
                <c:pt idx="784">
                  <c:v>3.3704714827487452E-7</c:v>
                </c:pt>
                <c:pt idx="785">
                  <c:v>3.3701351413994256E-7</c:v>
                </c:pt>
                <c:pt idx="786">
                  <c:v>3.3693884636039361E-7</c:v>
                </c:pt>
                <c:pt idx="787">
                  <c:v>3.3682650834972092E-7</c:v>
                </c:pt>
                <c:pt idx="788">
                  <c:v>3.3669062644459582E-7</c:v>
                </c:pt>
                <c:pt idx="789">
                  <c:v>3.366798635214176E-7</c:v>
                </c:pt>
                <c:pt idx="790">
                  <c:v>3.3648747626960685E-7</c:v>
                </c:pt>
                <c:pt idx="791">
                  <c:v>3.3646931383674361E-7</c:v>
                </c:pt>
                <c:pt idx="792">
                  <c:v>3.3642020799974293E-7</c:v>
                </c:pt>
                <c:pt idx="793">
                  <c:v>3.3636773874924907E-7</c:v>
                </c:pt>
                <c:pt idx="794">
                  <c:v>3.3610202908328663E-7</c:v>
                </c:pt>
                <c:pt idx="795">
                  <c:v>3.3609877416844282E-7</c:v>
                </c:pt>
                <c:pt idx="796">
                  <c:v>3.3608846693810411E-7</c:v>
                </c:pt>
                <c:pt idx="797">
                  <c:v>3.3606134264773902E-7</c:v>
                </c:pt>
                <c:pt idx="798">
                  <c:v>3.3603421835737392E-7</c:v>
                </c:pt>
                <c:pt idx="799">
                  <c:v>3.3599027700698244E-7</c:v>
                </c:pt>
                <c:pt idx="800">
                  <c:v>3.3586666577574938E-7</c:v>
                </c:pt>
                <c:pt idx="801">
                  <c:v>3.3566888780577649E-7</c:v>
                </c:pt>
                <c:pt idx="802">
                  <c:v>3.3537815418991633E-7</c:v>
                </c:pt>
                <c:pt idx="803">
                  <c:v>3.3516653176204533E-7</c:v>
                </c:pt>
                <c:pt idx="804">
                  <c:v>3.3516599337009238E-7</c:v>
                </c:pt>
                <c:pt idx="805">
                  <c:v>3.3516582108466744E-7</c:v>
                </c:pt>
                <c:pt idx="806">
                  <c:v>3.3516422744448671E-7</c:v>
                </c:pt>
                <c:pt idx="807">
                  <c:v>3.3516303221435114E-7</c:v>
                </c:pt>
                <c:pt idx="808">
                  <c:v>3.3516274148269653E-7</c:v>
                </c:pt>
                <c:pt idx="809">
                  <c:v>3.3515848818626817E-7</c:v>
                </c:pt>
                <c:pt idx="810">
                  <c:v>3.3515540858429726E-7</c:v>
                </c:pt>
                <c:pt idx="811">
                  <c:v>3.3515488096018337E-7</c:v>
                </c:pt>
                <c:pt idx="812">
                  <c:v>3.3515409490793203E-7</c:v>
                </c:pt>
                <c:pt idx="813">
                  <c:v>3.3515369649788686E-7</c:v>
                </c:pt>
                <c:pt idx="814">
                  <c:v>3.3514430694222725E-7</c:v>
                </c:pt>
                <c:pt idx="815">
                  <c:v>3.3514213183873729E-7</c:v>
                </c:pt>
                <c:pt idx="816">
                  <c:v>3.3514129194729067E-7</c:v>
                </c:pt>
                <c:pt idx="817">
                  <c:v>3.3514083969805017E-7</c:v>
                </c:pt>
                <c:pt idx="818">
                  <c:v>3.3513904146892727E-7</c:v>
                </c:pt>
                <c:pt idx="819">
                  <c:v>3.3513724323980437E-7</c:v>
                </c:pt>
                <c:pt idx="820">
                  <c:v>3.351364571782686E-7</c:v>
                </c:pt>
                <c:pt idx="821">
                  <c:v>3.3513605876351758E-7</c:v>
                </c:pt>
                <c:pt idx="822">
                  <c:v>3.3513180541685154E-7</c:v>
                </c:pt>
                <c:pt idx="823">
                  <c:v>3.3513000716648891E-7</c:v>
                </c:pt>
                <c:pt idx="824">
                  <c:v>3.3512881192223591E-7</c:v>
                </c:pt>
                <c:pt idx="825">
                  <c:v>3.3511942225567194E-7</c:v>
                </c:pt>
                <c:pt idx="826">
                  <c:v>3.3511782859666796E-7</c:v>
                </c:pt>
                <c:pt idx="827">
                  <c:v>3.3511474895832244E-7</c:v>
                </c:pt>
                <c:pt idx="828">
                  <c:v>3.3511429670374023E-7</c:v>
                </c:pt>
                <c:pt idx="829">
                  <c:v>3.3511412441628034E-7</c:v>
                </c:pt>
                <c:pt idx="830">
                  <c:v>3.3511358601796819E-7</c:v>
                </c:pt>
                <c:pt idx="831">
                  <c:v>3.3511274611660123E-7</c:v>
                </c:pt>
                <c:pt idx="832">
                  <c:v>3.3511057098742013E-7</c:v>
                </c:pt>
                <c:pt idx="833">
                  <c:v>3.3511028025233154E-7</c:v>
                </c:pt>
                <c:pt idx="834">
                  <c:v>3.3510848200196892E-7</c:v>
                </c:pt>
                <c:pt idx="835">
                  <c:v>3.3510795437162298E-7</c:v>
                </c:pt>
                <c:pt idx="836">
                  <c:v>3.3508900792606018E-7</c:v>
                </c:pt>
                <c:pt idx="837">
                  <c:v>3.3505462363596474E-7</c:v>
                </c:pt>
                <c:pt idx="838">
                  <c:v>3.3502515138731147E-7</c:v>
                </c:pt>
                <c:pt idx="839">
                  <c:v>3.3474797190592969E-7</c:v>
                </c:pt>
                <c:pt idx="840">
                  <c:v>3.3460622442431164E-7</c:v>
                </c:pt>
                <c:pt idx="841">
                  <c:v>3.3457113841401013E-7</c:v>
                </c:pt>
                <c:pt idx="842">
                  <c:v>3.3451991283896994E-7</c:v>
                </c:pt>
                <c:pt idx="843">
                  <c:v>3.3440272556456293E-7</c:v>
                </c:pt>
                <c:pt idx="844">
                  <c:v>3.3434799138849261E-7</c:v>
                </c:pt>
                <c:pt idx="845">
                  <c:v>3.3427010044562327E-7</c:v>
                </c:pt>
                <c:pt idx="846">
                  <c:v>3.3416624585513086E-7</c:v>
                </c:pt>
                <c:pt idx="847">
                  <c:v>3.3415501833183437E-7</c:v>
                </c:pt>
                <c:pt idx="848">
                  <c:v>3.3354311831217636E-7</c:v>
                </c:pt>
                <c:pt idx="849">
                  <c:v>3.3334242633325183E-7</c:v>
                </c:pt>
                <c:pt idx="850">
                  <c:v>3.333164626856287E-7</c:v>
                </c:pt>
                <c:pt idx="851">
                  <c:v>3.3319927541122169E-7</c:v>
                </c:pt>
                <c:pt idx="852">
                  <c:v>3.3307051367674858E-7</c:v>
                </c:pt>
                <c:pt idx="853">
                  <c:v>3.3276766607726776E-7</c:v>
                </c:pt>
                <c:pt idx="854">
                  <c:v>3.3256164730211071E-7</c:v>
                </c:pt>
                <c:pt idx="855">
                  <c:v>3.3234120721269268E-7</c:v>
                </c:pt>
                <c:pt idx="856">
                  <c:v>3.3229375052158496E-7</c:v>
                </c:pt>
                <c:pt idx="857">
                  <c:v>3.3228261870515231E-7</c:v>
                </c:pt>
                <c:pt idx="858">
                  <c:v>3.3225332445138213E-7</c:v>
                </c:pt>
                <c:pt idx="859">
                  <c:v>3.3224980914092968E-7</c:v>
                </c:pt>
                <c:pt idx="860">
                  <c:v>3.322205148871595E-7</c:v>
                </c:pt>
                <c:pt idx="861">
                  <c:v>3.3200625531674796E-7</c:v>
                </c:pt>
                <c:pt idx="862">
                  <c:v>3.3169129374824302E-7</c:v>
                </c:pt>
                <c:pt idx="863">
                  <c:v>3.3146203600790266E-7</c:v>
                </c:pt>
                <c:pt idx="864">
                  <c:v>3.3132812377639544E-7</c:v>
                </c:pt>
                <c:pt idx="865">
                  <c:v>3.3132765268324562E-7</c:v>
                </c:pt>
                <c:pt idx="866">
                  <c:v>3.3132747366784872E-7</c:v>
                </c:pt>
                <c:pt idx="867">
                  <c:v>3.313270025746989E-7</c:v>
                </c:pt>
                <c:pt idx="868">
                  <c:v>3.3132623940379623E-7</c:v>
                </c:pt>
                <c:pt idx="869">
                  <c:v>3.3132618287261828E-7</c:v>
                </c:pt>
                <c:pt idx="870">
                  <c:v>3.3129634614422778E-7</c:v>
                </c:pt>
                <c:pt idx="871">
                  <c:v>3.3129276573682091E-7</c:v>
                </c:pt>
                <c:pt idx="872">
                  <c:v>3.3126292900843041E-7</c:v>
                </c:pt>
                <c:pt idx="873">
                  <c:v>3.3125159105164202E-7</c:v>
                </c:pt>
                <c:pt idx="874">
                  <c:v>3.3120325555164943E-7</c:v>
                </c:pt>
                <c:pt idx="875">
                  <c:v>3.3117341879697063E-7</c:v>
                </c:pt>
                <c:pt idx="876">
                  <c:v>3.311620808301927E-7</c:v>
                </c:pt>
                <c:pt idx="877">
                  <c:v>3.311322440755139E-7</c:v>
                </c:pt>
                <c:pt idx="878">
                  <c:v>3.3108390853293424E-7</c:v>
                </c:pt>
                <c:pt idx="879">
                  <c:v>3.310803281223728E-7</c:v>
                </c:pt>
                <c:pt idx="880">
                  <c:v>3.3106832866152663E-7</c:v>
                </c:pt>
                <c:pt idx="881">
                  <c:v>3.3101717306528758E-7</c:v>
                </c:pt>
                <c:pt idx="882">
                  <c:v>3.3101338376186245E-7</c:v>
                </c:pt>
                <c:pt idx="883">
                  <c:v>3.3098180623331983E-7</c:v>
                </c:pt>
                <c:pt idx="884">
                  <c:v>3.3096984984455695E-7</c:v>
                </c:pt>
                <c:pt idx="885">
                  <c:v>3.3096607414284237E-7</c:v>
                </c:pt>
                <c:pt idx="886">
                  <c:v>3.3093460996188744E-7</c:v>
                </c:pt>
                <c:pt idx="887">
                  <c:v>3.3090314578093251E-7</c:v>
                </c:pt>
                <c:pt idx="888">
                  <c:v>3.3085217380778554E-7</c:v>
                </c:pt>
                <c:pt idx="889">
                  <c:v>3.308196246628053E-7</c:v>
                </c:pt>
                <c:pt idx="890">
                  <c:v>3.3080725598771282E-7</c:v>
                </c:pt>
                <c:pt idx="891">
                  <c:v>3.3075452637284487E-7</c:v>
                </c:pt>
                <c:pt idx="892">
                  <c:v>3.3072197722786463E-7</c:v>
                </c:pt>
                <c:pt idx="893">
                  <c:v>3.3071807133046702E-7</c:v>
                </c:pt>
                <c:pt idx="894">
                  <c:v>3.3071406778351486E-7</c:v>
                </c:pt>
                <c:pt idx="895">
                  <c:v>3.3066001989966063E-7</c:v>
                </c:pt>
                <c:pt idx="896">
                  <c:v>3.3064734200097875E-7</c:v>
                </c:pt>
                <c:pt idx="897">
                  <c:v>3.3061397910971073E-7</c:v>
                </c:pt>
                <c:pt idx="898">
                  <c:v>3.305806162184427E-7</c:v>
                </c:pt>
                <c:pt idx="899">
                  <c:v>3.3033960171954841E-7</c:v>
                </c:pt>
                <c:pt idx="900">
                  <c:v>3.3019882222253069E-7</c:v>
                </c:pt>
                <c:pt idx="901">
                  <c:v>3.2997357502730239E-7</c:v>
                </c:pt>
                <c:pt idx="902">
                  <c:v>3.2964246165031676E-7</c:v>
                </c:pt>
                <c:pt idx="903">
                  <c:v>3.296088275153848E-7</c:v>
                </c:pt>
                <c:pt idx="904">
                  <c:v>3.295247421780549E-7</c:v>
                </c:pt>
                <c:pt idx="905">
                  <c:v>3.2932697346465504E-7</c:v>
                </c:pt>
                <c:pt idx="906">
                  <c:v>3.2918301936714631E-7</c:v>
                </c:pt>
                <c:pt idx="907">
                  <c:v>3.2904848282741852E-7</c:v>
                </c:pt>
                <c:pt idx="908">
                  <c:v>3.2886040141940288E-7</c:v>
                </c:pt>
                <c:pt idx="909">
                  <c:v>3.2881309950840491E-7</c:v>
                </c:pt>
                <c:pt idx="910">
                  <c:v>3.2868808731505317E-7</c:v>
                </c:pt>
                <c:pt idx="911">
                  <c:v>3.2865767894369733E-7</c:v>
                </c:pt>
                <c:pt idx="912">
                  <c:v>3.2846959753568168E-7</c:v>
                </c:pt>
                <c:pt idx="913">
                  <c:v>3.2802473432510577E-7</c:v>
                </c:pt>
                <c:pt idx="914">
                  <c:v>3.2796954876227485E-7</c:v>
                </c:pt>
                <c:pt idx="915">
                  <c:v>3.2774204909509423E-7</c:v>
                </c:pt>
                <c:pt idx="916">
                  <c:v>3.2675997132389878E-7</c:v>
                </c:pt>
                <c:pt idx="917">
                  <c:v>3.2674195154828052E-7</c:v>
                </c:pt>
                <c:pt idx="918">
                  <c:v>3.2657526862381154E-7</c:v>
                </c:pt>
                <c:pt idx="919">
                  <c:v>3.2625316513463503E-7</c:v>
                </c:pt>
                <c:pt idx="920">
                  <c:v>3.2621149440351779E-7</c:v>
                </c:pt>
                <c:pt idx="921">
                  <c:v>3.2612364799737876E-7</c:v>
                </c:pt>
                <c:pt idx="922">
                  <c:v>3.2604143277112041E-7</c:v>
                </c:pt>
                <c:pt idx="923">
                  <c:v>3.259851209723133E-7</c:v>
                </c:pt>
                <c:pt idx="924">
                  <c:v>3.2598458258036036E-7</c:v>
                </c:pt>
                <c:pt idx="925">
                  <c:v>3.2598323660047796E-7</c:v>
                </c:pt>
                <c:pt idx="926">
                  <c:v>3.2598093228291928E-7</c:v>
                </c:pt>
                <c:pt idx="927">
                  <c:v>3.2597877871510743E-7</c:v>
                </c:pt>
                <c:pt idx="928">
                  <c:v>3.2597561297042402E-7</c:v>
                </c:pt>
                <c:pt idx="929">
                  <c:v>3.2597411893118436E-7</c:v>
                </c:pt>
                <c:pt idx="930">
                  <c:v>3.2597313636483757E-7</c:v>
                </c:pt>
                <c:pt idx="931">
                  <c:v>3.259678197387144E-7</c:v>
                </c:pt>
                <c:pt idx="932">
                  <c:v>3.2596397023220497E-7</c:v>
                </c:pt>
                <c:pt idx="933">
                  <c:v>3.2596125134998504E-7</c:v>
                </c:pt>
                <c:pt idx="934">
                  <c:v>3.2594951439307518E-7</c:v>
                </c:pt>
                <c:pt idx="935">
                  <c:v>3.2594915097812497E-7</c:v>
                </c:pt>
                <c:pt idx="936">
                  <c:v>3.25946903189359E-7</c:v>
                </c:pt>
                <c:pt idx="937">
                  <c:v>3.2594633787721424E-7</c:v>
                </c:pt>
                <c:pt idx="938">
                  <c:v>3.2594566488656575E-7</c:v>
                </c:pt>
                <c:pt idx="939">
                  <c:v>3.2594516687348586E-7</c:v>
                </c:pt>
                <c:pt idx="940">
                  <c:v>3.2594495151647832E-7</c:v>
                </c:pt>
                <c:pt idx="941">
                  <c:v>3.2594429198564276E-7</c:v>
                </c:pt>
                <c:pt idx="942">
                  <c:v>3.2594229993332321E-7</c:v>
                </c:pt>
                <c:pt idx="943">
                  <c:v>3.2594005214455723E-7</c:v>
                </c:pt>
                <c:pt idx="944">
                  <c:v>3.2593900227914558E-7</c:v>
                </c:pt>
                <c:pt idx="945">
                  <c:v>3.2593846388083343E-7</c:v>
                </c:pt>
                <c:pt idx="946">
                  <c:v>3.2593529809875796E-7</c:v>
                </c:pt>
                <c:pt idx="947">
                  <c:v>3.2593395210297755E-7</c:v>
                </c:pt>
                <c:pt idx="948">
                  <c:v>3.2593164775820153E-7</c:v>
                </c:pt>
                <c:pt idx="949">
                  <c:v>3.2592949416495292E-7</c:v>
                </c:pt>
                <c:pt idx="950">
                  <c:v>3.2584177913919918E-7</c:v>
                </c:pt>
                <c:pt idx="951">
                  <c:v>3.256354733986264E-7</c:v>
                </c:pt>
                <c:pt idx="952">
                  <c:v>3.2548530527453603E-7</c:v>
                </c:pt>
                <c:pt idx="953">
                  <c:v>3.2534496123333007E-7</c:v>
                </c:pt>
                <c:pt idx="954">
                  <c:v>3.2533156183104273E-7</c:v>
                </c:pt>
                <c:pt idx="955">
                  <c:v>3.2529630024607599E-7</c:v>
                </c:pt>
                <c:pt idx="956">
                  <c:v>3.2523917647842988E-7</c:v>
                </c:pt>
                <c:pt idx="957">
                  <c:v>3.2523494508823389E-7</c:v>
                </c:pt>
                <c:pt idx="958">
                  <c:v>3.2519968350326716E-7</c:v>
                </c:pt>
                <c:pt idx="959">
                  <c:v>3.2518628409862845E-7</c:v>
                </c:pt>
                <c:pt idx="960">
                  <c:v>3.2515102250747387E-7</c:v>
                </c:pt>
                <c:pt idx="961">
                  <c:v>3.2509389872980349E-7</c:v>
                </c:pt>
                <c:pt idx="962">
                  <c:v>3.2505863713864892E-7</c:v>
                </c:pt>
                <c:pt idx="963">
                  <c:v>3.250544057477104E-7</c:v>
                </c:pt>
                <c:pt idx="964">
                  <c:v>3.2495203860354463E-7</c:v>
                </c:pt>
                <c:pt idx="965">
                  <c:v>3.2488471606729146E-7</c:v>
                </c:pt>
                <c:pt idx="966">
                  <c:v>3.2462095928142293E-7</c:v>
                </c:pt>
                <c:pt idx="967">
                  <c:v>3.2443466952357171E-7</c:v>
                </c:pt>
                <c:pt idx="968">
                  <c:v>3.2407039004658544E-7</c:v>
                </c:pt>
                <c:pt idx="969">
                  <c:v>3.2399845637771221E-7</c:v>
                </c:pt>
                <c:pt idx="970">
                  <c:v>3.2384444454820157E-7</c:v>
                </c:pt>
                <c:pt idx="971">
                  <c:v>3.2381032216681296E-7</c:v>
                </c:pt>
                <c:pt idx="972">
                  <c:v>3.2379556654242871E-7</c:v>
                </c:pt>
                <c:pt idx="973">
                  <c:v>3.2364155471291807E-7</c:v>
                </c:pt>
                <c:pt idx="974">
                  <c:v>3.2359544338671729E-7</c:v>
                </c:pt>
                <c:pt idx="975">
                  <c:v>3.2357054327056884E-7</c:v>
                </c:pt>
                <c:pt idx="976">
                  <c:v>3.2352535417089204E-7</c:v>
                </c:pt>
                <c:pt idx="977">
                  <c:v>3.2348662065688338E-7</c:v>
                </c:pt>
                <c:pt idx="978">
                  <c:v>3.2268243912794156E-7</c:v>
                </c:pt>
                <c:pt idx="979">
                  <c:v>3.2254594960238724E-7</c:v>
                </c:pt>
                <c:pt idx="980">
                  <c:v>3.224834262597921E-7</c:v>
                </c:pt>
                <c:pt idx="981">
                  <c:v>3.2246876029054141E-7</c:v>
                </c:pt>
                <c:pt idx="982">
                  <c:v>3.224301656346185E-7</c:v>
                </c:pt>
                <c:pt idx="983">
                  <c:v>3.2242553427590776E-7</c:v>
                </c:pt>
                <c:pt idx="984">
                  <c:v>3.2238647528683822E-7</c:v>
                </c:pt>
                <c:pt idx="985">
                  <c:v>3.2232319972454553E-7</c:v>
                </c:pt>
                <c:pt idx="986">
                  <c:v>3.2228414073547599E-7</c:v>
                </c:pt>
                <c:pt idx="987">
                  <c:v>3.2226929831962956E-7</c:v>
                </c:pt>
                <c:pt idx="988">
                  <c:v>3.2226461124094119E-7</c:v>
                </c:pt>
                <c:pt idx="989">
                  <c:v>3.2224927860948922E-7</c:v>
                </c:pt>
                <c:pt idx="990">
                  <c:v>3.2220892957935238E-7</c:v>
                </c:pt>
                <c:pt idx="991">
                  <c:v>3.2214356415053073E-7</c:v>
                </c:pt>
                <c:pt idx="992">
                  <c:v>3.2213872226691429E-7</c:v>
                </c:pt>
                <c:pt idx="993">
                  <c:v>3.2209803580882146E-7</c:v>
                </c:pt>
                <c:pt idx="994">
                  <c:v>3.2209315343385033E-7</c:v>
                </c:pt>
                <c:pt idx="995">
                  <c:v>3.2207769257977508E-7</c:v>
                </c:pt>
                <c:pt idx="996">
                  <c:v>3.2201178051766472E-7</c:v>
                </c:pt>
                <c:pt idx="997">
                  <c:v>3.219710940595719E-7</c:v>
                </c:pt>
                <c:pt idx="998">
                  <c:v>3.2192878013441682E-7</c:v>
                </c:pt>
                <c:pt idx="999">
                  <c:v>3.2192370246339822E-7</c:v>
                </c:pt>
                <c:pt idx="1000">
                  <c:v>3.2185515390464701E-7</c:v>
                </c:pt>
                <c:pt idx="1001">
                  <c:v>3.2181283997949193E-7</c:v>
                </c:pt>
                <c:pt idx="1002">
                  <c:v>3.2179676068793298E-7</c:v>
                </c:pt>
                <c:pt idx="1003">
                  <c:v>3.2179667992991455E-7</c:v>
                </c:pt>
                <c:pt idx="1004">
                  <c:v>3.2179642419618943E-7</c:v>
                </c:pt>
                <c:pt idx="1005">
                  <c:v>3.2179533396294024E-7</c:v>
                </c:pt>
                <c:pt idx="1006">
                  <c:v>3.2179466097945309E-7</c:v>
                </c:pt>
                <c:pt idx="1007">
                  <c:v>3.2179398799596594E-7</c:v>
                </c:pt>
                <c:pt idx="1008">
                  <c:v>3.2179003081095276E-7</c:v>
                </c:pt>
                <c:pt idx="1009">
                  <c:v>3.2178715041097717E-7</c:v>
                </c:pt>
                <c:pt idx="1010">
                  <c:v>3.2178445844838318E-7</c:v>
                </c:pt>
                <c:pt idx="1011">
                  <c:v>3.2178277597176191E-7</c:v>
                </c:pt>
                <c:pt idx="1012">
                  <c:v>3.2178210298111341E-7</c:v>
                </c:pt>
                <c:pt idx="1013">
                  <c:v>3.2175280874751912E-7</c:v>
                </c:pt>
                <c:pt idx="1014">
                  <c:v>3.2169964513840355E-7</c:v>
                </c:pt>
                <c:pt idx="1015">
                  <c:v>3.2162044221053746E-7</c:v>
                </c:pt>
                <c:pt idx="1016">
                  <c:v>3.2156619362980727E-7</c:v>
                </c:pt>
                <c:pt idx="1017">
                  <c:v>3.2113762984203874E-7</c:v>
                </c:pt>
                <c:pt idx="1018">
                  <c:v>3.2095643958239988E-7</c:v>
                </c:pt>
                <c:pt idx="1019">
                  <c:v>3.2064613770062316E-7</c:v>
                </c:pt>
                <c:pt idx="1020">
                  <c:v>3.204649474409843E-7</c:v>
                </c:pt>
                <c:pt idx="1021">
                  <c:v>3.2042480349124397E-7</c:v>
                </c:pt>
                <c:pt idx="1022">
                  <c:v>3.2034017570530487E-7</c:v>
                </c:pt>
                <c:pt idx="1023">
                  <c:v>3.193940804573703E-7</c:v>
                </c:pt>
                <c:pt idx="1024">
                  <c:v>3.1923350465840891E-7</c:v>
                </c:pt>
                <c:pt idx="1025">
                  <c:v>3.1918793585059553E-7</c:v>
                </c:pt>
                <c:pt idx="1026">
                  <c:v>3.1896877158444553E-7</c:v>
                </c:pt>
                <c:pt idx="1027">
                  <c:v>3.1884833973522448E-7</c:v>
                </c:pt>
                <c:pt idx="1028">
                  <c:v>3.1883098018939081E-7</c:v>
                </c:pt>
                <c:pt idx="1029">
                  <c:v>3.1855984559133015E-7</c:v>
                </c:pt>
                <c:pt idx="1030">
                  <c:v>3.1836248911519074E-7</c:v>
                </c:pt>
                <c:pt idx="1031">
                  <c:v>3.1831637778898996E-7</c:v>
                </c:pt>
                <c:pt idx="1032">
                  <c:v>3.1813193248418677E-7</c:v>
                </c:pt>
                <c:pt idx="1033">
                  <c:v>3.1801665416868478E-7</c:v>
                </c:pt>
                <c:pt idx="1034">
                  <c:v>3.1782096855349997E-7</c:v>
                </c:pt>
                <c:pt idx="1035">
                  <c:v>3.1758427098303689E-7</c:v>
                </c:pt>
                <c:pt idx="1036">
                  <c:v>3.1752685424564732E-7</c:v>
                </c:pt>
                <c:pt idx="1037">
                  <c:v>3.1747763989931343E-7</c:v>
                </c:pt>
                <c:pt idx="1038">
                  <c:v>3.1645585632780934E-7</c:v>
                </c:pt>
                <c:pt idx="1039">
                  <c:v>3.1636445825604634E-7</c:v>
                </c:pt>
                <c:pt idx="1040">
                  <c:v>3.1619103627372682E-7</c:v>
                </c:pt>
                <c:pt idx="1041">
                  <c:v>3.157281870641579E-7</c:v>
                </c:pt>
                <c:pt idx="1042">
                  <c:v>3.1566959855661753E-7</c:v>
                </c:pt>
                <c:pt idx="1043">
                  <c:v>3.1547391294143271E-7</c:v>
                </c:pt>
                <c:pt idx="1044">
                  <c:v>3.1513878667830181E-7</c:v>
                </c:pt>
                <c:pt idx="1045">
                  <c:v>3.1500872019156219E-7</c:v>
                </c:pt>
                <c:pt idx="1046">
                  <c:v>3.1497708239749042E-7</c:v>
                </c:pt>
                <c:pt idx="1047">
                  <c:v>3.1489154317648145E-7</c:v>
                </c:pt>
                <c:pt idx="1048">
                  <c:v>3.1487279485406855E-7</c:v>
                </c:pt>
                <c:pt idx="1049">
                  <c:v>3.1482943935848869E-7</c:v>
                </c:pt>
                <c:pt idx="1050">
                  <c:v>3.1482806376649132E-7</c:v>
                </c:pt>
                <c:pt idx="1051">
                  <c:v>3.1482062049472461E-7</c:v>
                </c:pt>
                <c:pt idx="1052">
                  <c:v>3.1481915068409726E-7</c:v>
                </c:pt>
                <c:pt idx="1053">
                  <c:v>3.1481534425144693E-7</c:v>
                </c:pt>
                <c:pt idx="1054">
                  <c:v>3.148121973492063E-7</c:v>
                </c:pt>
                <c:pt idx="1055">
                  <c:v>3.1481150013134462E-7</c:v>
                </c:pt>
                <c:pt idx="1056">
                  <c:v>3.1480835322910399E-7</c:v>
                </c:pt>
                <c:pt idx="1057">
                  <c:v>3.1479192150003929E-7</c:v>
                </c:pt>
                <c:pt idx="1058">
                  <c:v>3.1479162000042344E-7</c:v>
                </c:pt>
                <c:pt idx="1059">
                  <c:v>3.1479069665784984E-7</c:v>
                </c:pt>
                <c:pt idx="1060">
                  <c:v>3.1478860500426476E-7</c:v>
                </c:pt>
                <c:pt idx="1061">
                  <c:v>3.147878135677731E-7</c:v>
                </c:pt>
                <c:pt idx="1062">
                  <c:v>3.1478242426213951E-7</c:v>
                </c:pt>
                <c:pt idx="1063">
                  <c:v>3.1478148207583993E-7</c:v>
                </c:pt>
                <c:pt idx="1064">
                  <c:v>3.1478097329523815E-7</c:v>
                </c:pt>
                <c:pt idx="1065">
                  <c:v>3.1477818442379138E-7</c:v>
                </c:pt>
                <c:pt idx="1066">
                  <c:v>3.1468509383121303E-7</c:v>
                </c:pt>
                <c:pt idx="1067">
                  <c:v>3.144440130658178E-7</c:v>
                </c:pt>
                <c:pt idx="1068">
                  <c:v>3.1424470372016928E-7</c:v>
                </c:pt>
                <c:pt idx="1069">
                  <c:v>3.1422560821399936E-7</c:v>
                </c:pt>
                <c:pt idx="1070">
                  <c:v>3.1404897478192758E-7</c:v>
                </c:pt>
                <c:pt idx="1071">
                  <c:v>3.1398930132514659E-7</c:v>
                </c:pt>
                <c:pt idx="1072">
                  <c:v>3.1394514296712865E-7</c:v>
                </c:pt>
                <c:pt idx="1073">
                  <c:v>3.1388666297948325E-7</c:v>
                </c:pt>
                <c:pt idx="1074">
                  <c:v>3.1341524267091337E-7</c:v>
                </c:pt>
                <c:pt idx="1075">
                  <c:v>3.1307391049812603E-7</c:v>
                </c:pt>
                <c:pt idx="1076">
                  <c:v>3.1203320541186538E-7</c:v>
                </c:pt>
                <c:pt idx="1077">
                  <c:v>3.1200098174520365E-7</c:v>
                </c:pt>
                <c:pt idx="1078">
                  <c:v>3.1180167239955513E-7</c:v>
                </c:pt>
                <c:pt idx="1079">
                  <c:v>3.116691973255013E-7</c:v>
                </c:pt>
                <c:pt idx="1080">
                  <c:v>3.1161907162180524E-7</c:v>
                </c:pt>
                <c:pt idx="1081">
                  <c:v>3.11531948374905E-7</c:v>
                </c:pt>
                <c:pt idx="1082">
                  <c:v>3.1133263885365067E-7</c:v>
                </c:pt>
                <c:pt idx="1083">
                  <c:v>3.1113332933239634E-7</c:v>
                </c:pt>
                <c:pt idx="1084">
                  <c:v>3.1079199685887095E-7</c:v>
                </c:pt>
                <c:pt idx="1085">
                  <c:v>3.1055091588106628E-7</c:v>
                </c:pt>
                <c:pt idx="1086">
                  <c:v>3.0951020987786996E-7</c:v>
                </c:pt>
                <c:pt idx="1087">
                  <c:v>3.0947798618281686E-7</c:v>
                </c:pt>
                <c:pt idx="1088">
                  <c:v>3.0941950614364645E-7</c:v>
                </c:pt>
                <c:pt idx="1089">
                  <c:v>3.0933238281998437E-7</c:v>
                </c:pt>
                <c:pt idx="1090">
                  <c:v>3.0886096209605944E-7</c:v>
                </c:pt>
                <c:pt idx="1091">
                  <c:v>3.0868432850836097E-7</c:v>
                </c:pt>
                <c:pt idx="1092">
                  <c:v>3.0866523298536654E-7</c:v>
                </c:pt>
                <c:pt idx="1093">
                  <c:v>3.0861510723750619E-7</c:v>
                </c:pt>
                <c:pt idx="1094">
                  <c:v>3.085554337281486E-7</c:v>
                </c:pt>
                <c:pt idx="1095">
                  <c:v>3.08511275331224E-7</c:v>
                </c:pt>
                <c:pt idx="1096">
                  <c:v>3.0841818465662617E-7</c:v>
                </c:pt>
                <c:pt idx="1097">
                  <c:v>3.0828570946585231E-7</c:v>
                </c:pt>
                <c:pt idx="1098">
                  <c:v>3.0822255440876708E-7</c:v>
                </c:pt>
                <c:pt idx="1099">
                  <c:v>3.0816066245282354E-7</c:v>
                </c:pt>
                <c:pt idx="1100">
                  <c:v>3.0790551602219914E-7</c:v>
                </c:pt>
                <c:pt idx="1101">
                  <c:v>3.0785246577424755E-7</c:v>
                </c:pt>
                <c:pt idx="1102">
                  <c:v>3.078183620434215E-7</c:v>
                </c:pt>
                <c:pt idx="1103">
                  <c:v>3.0731943709244803E-7</c:v>
                </c:pt>
                <c:pt idx="1104">
                  <c:v>3.0722723070910357E-7</c:v>
                </c:pt>
                <c:pt idx="1105">
                  <c:v>3.0701629281843886E-7</c:v>
                </c:pt>
                <c:pt idx="1106">
                  <c:v>3.0591486862287213E-7</c:v>
                </c:pt>
                <c:pt idx="1107">
                  <c:v>3.0570393073220742E-7</c:v>
                </c:pt>
                <c:pt idx="1108">
                  <c:v>3.0565719598996435E-7</c:v>
                </c:pt>
                <c:pt idx="1109">
                  <c:v>3.0563698637169706E-7</c:v>
                </c:pt>
                <c:pt idx="1110">
                  <c:v>3.0527573944516943E-7</c:v>
                </c:pt>
                <c:pt idx="1111">
                  <c:v>3.0508880047619708E-7</c:v>
                </c:pt>
                <c:pt idx="1112">
                  <c:v>3.049485962494678E-7</c:v>
                </c:pt>
                <c:pt idx="1113">
                  <c:v>3.0485007436041483E-7</c:v>
                </c:pt>
                <c:pt idx="1114">
                  <c:v>3.0466380640916167E-7</c:v>
                </c:pt>
                <c:pt idx="1115">
                  <c:v>3.0356633577745375E-7</c:v>
                </c:pt>
                <c:pt idx="1116">
                  <c:v>3.0351347595344946E-7</c:v>
                </c:pt>
                <c:pt idx="1117">
                  <c:v>3.034505475915396E-7</c:v>
                </c:pt>
                <c:pt idx="1118">
                  <c:v>3.0335237934696023E-7</c:v>
                </c:pt>
                <c:pt idx="1119">
                  <c:v>3.0326050393857185E-7</c:v>
                </c:pt>
                <c:pt idx="1120">
                  <c:v>3.0324036686276072E-7</c:v>
                </c:pt>
                <c:pt idx="1121">
                  <c:v>3.0288041663263631E-7</c:v>
                </c:pt>
                <c:pt idx="1122">
                  <c:v>3.0267023590385737E-7</c:v>
                </c:pt>
                <c:pt idx="1123">
                  <c:v>3.021731018447695E-7</c:v>
                </c:pt>
                <c:pt idx="1124">
                  <c:v>3.021265348569562E-7</c:v>
                </c:pt>
                <c:pt idx="1125">
                  <c:v>3.0191635412817726E-7</c:v>
                </c:pt>
                <c:pt idx="1126">
                  <c:v>3.0185468433350558E-7</c:v>
                </c:pt>
                <c:pt idx="1127">
                  <c:v>3.0160045375138975E-7</c:v>
                </c:pt>
                <c:pt idx="1128">
                  <c:v>3.0146075278794989E-7</c:v>
                </c:pt>
                <c:pt idx="1129">
                  <c:v>3.0142677147251855E-7</c:v>
                </c:pt>
                <c:pt idx="1130">
                  <c:v>3.0137208890895181E-7</c:v>
                </c:pt>
                <c:pt idx="1131">
                  <c:v>3.0115466062048396E-7</c:v>
                </c:pt>
                <c:pt idx="1132">
                  <c:v>3.0101014241677182E-7</c:v>
                </c:pt>
                <c:pt idx="1133">
                  <c:v>3.0091509891342956E-7</c:v>
                </c:pt>
                <c:pt idx="1134">
                  <c:v>3.0087994583685091E-7</c:v>
                </c:pt>
                <c:pt idx="1135">
                  <c:v>3.0081484754689049E-7</c:v>
                </c:pt>
                <c:pt idx="1136">
                  <c:v>3.0062215660860761E-7</c:v>
                </c:pt>
                <c:pt idx="1137">
                  <c:v>3.0052060327626934E-7</c:v>
                </c:pt>
                <c:pt idx="1138">
                  <c:v>3.0025760618482917E-7</c:v>
                </c:pt>
                <c:pt idx="1139">
                  <c:v>3.0020943345025844E-7</c:v>
                </c:pt>
                <c:pt idx="1140">
                  <c:v>3.0018860199747108E-7</c:v>
                </c:pt>
                <c:pt idx="1141">
                  <c:v>2.9997117370900324E-7</c:v>
                </c:pt>
                <c:pt idx="1142">
                  <c:v>2.9959881149042952E-7</c:v>
                </c:pt>
                <c:pt idx="1143">
                  <c:v>2.995350151662683E-7</c:v>
                </c:pt>
                <c:pt idx="1144">
                  <c:v>2.9902073867558084E-7</c:v>
                </c:pt>
                <c:pt idx="1145">
                  <c:v>2.9788542449867085E-7</c:v>
                </c:pt>
                <c:pt idx="1146">
                  <c:v>2.978200332317855E-7</c:v>
                </c:pt>
                <c:pt idx="1147">
                  <c:v>2.9665633558435607E-7</c:v>
                </c:pt>
                <c:pt idx="1148">
                  <c:v>2.9663498333394454E-7</c:v>
                </c:pt>
                <c:pt idx="1149">
                  <c:v>2.9636541117249871E-7</c:v>
                </c:pt>
                <c:pt idx="1150">
                  <c:v>2.963093615151684E-7</c:v>
                </c:pt>
                <c:pt idx="1151">
                  <c:v>2.9621194187266573E-7</c:v>
                </c:pt>
                <c:pt idx="1152">
                  <c:v>2.9598907775899518E-7</c:v>
                </c:pt>
                <c:pt idx="1153">
                  <c:v>2.9579156944268833E-7</c:v>
                </c:pt>
                <c:pt idx="1154">
                  <c:v>2.9568747722193203E-7</c:v>
                </c:pt>
                <c:pt idx="1155">
                  <c:v>2.9530580574582558E-7</c:v>
                </c:pt>
                <c:pt idx="1156">
                  <c:v>2.9526977382325609E-7</c:v>
                </c:pt>
                <c:pt idx="1157">
                  <c:v>2.952203967441794E-7</c:v>
                </c:pt>
                <c:pt idx="1158">
                  <c:v>2.946932630621443E-7</c:v>
                </c:pt>
                <c:pt idx="1159">
                  <c:v>2.9447039894847375E-7</c:v>
                </c:pt>
                <c:pt idx="1160">
                  <c:v>2.9432226771124364E-7</c:v>
                </c:pt>
                <c:pt idx="1161">
                  <c:v>2.9425554192870753E-7</c:v>
                </c:pt>
                <c:pt idx="1162">
                  <c:v>2.9423487627937499E-7</c:v>
                </c:pt>
                <c:pt idx="1163">
                  <c:v>2.9418049299165772E-7</c:v>
                </c:pt>
                <c:pt idx="1164">
                  <c:v>2.9409239206555575E-7</c:v>
                </c:pt>
                <c:pt idx="1165">
                  <c:v>2.9408586607102969E-7</c:v>
                </c:pt>
                <c:pt idx="1166">
                  <c:v>2.9395024461920421E-7</c:v>
                </c:pt>
                <c:pt idx="1167">
                  <c:v>2.9373325029628345E-7</c:v>
                </c:pt>
                <c:pt idx="1168">
                  <c:v>2.9341426864158993E-7</c:v>
                </c:pt>
                <c:pt idx="1169">
                  <c:v>2.9318208471606468E-7</c:v>
                </c:pt>
                <c:pt idx="1170">
                  <c:v>2.9312783613533449E-7</c:v>
                </c:pt>
                <c:pt idx="1171">
                  <c:v>2.9291908755233137E-7</c:v>
                </c:pt>
                <c:pt idx="1172">
                  <c:v>2.9289652013795267E-7</c:v>
                </c:pt>
                <c:pt idx="1173">
                  <c:v>2.926609727503748E-7</c:v>
                </c:pt>
                <c:pt idx="1174">
                  <c:v>2.9260173328763068E-7</c:v>
                </c:pt>
                <c:pt idx="1175">
                  <c:v>2.9137180920399057E-7</c:v>
                </c:pt>
                <c:pt idx="1176">
                  <c:v>2.9126179305889433E-7</c:v>
                </c:pt>
                <c:pt idx="1177">
                  <c:v>2.9115882923079145E-7</c:v>
                </c:pt>
                <c:pt idx="1178">
                  <c:v>2.9110664208504064E-7</c:v>
                </c:pt>
                <c:pt idx="1179">
                  <c:v>2.9095008064778827E-7</c:v>
                </c:pt>
                <c:pt idx="1180">
                  <c:v>2.9091199813602417E-7</c:v>
                </c:pt>
                <c:pt idx="1181">
                  <c:v>2.9062708452949285E-7</c:v>
                </c:pt>
                <c:pt idx="1182">
                  <c:v>2.9039153714191498E-7</c:v>
                </c:pt>
                <c:pt idx="1183">
                  <c:v>2.8998814460989539E-7</c:v>
                </c:pt>
                <c:pt idx="1184">
                  <c:v>2.8991762143996187E-7</c:v>
                </c:pt>
                <c:pt idx="1185">
                  <c:v>2.8984850873342704E-7</c:v>
                </c:pt>
                <c:pt idx="1186">
                  <c:v>2.8929137569095244E-7</c:v>
                </c:pt>
                <c:pt idx="1187">
                  <c:v>2.8806145139148187E-7</c:v>
                </c:pt>
                <c:pt idx="1188">
                  <c:v>2.8800221191834223E-7</c:v>
                </c:pt>
                <c:pt idx="1189">
                  <c:v>2.8793309919967931E-7</c:v>
                </c:pt>
                <c:pt idx="1190">
                  <c:v>2.8737596605943747E-7</c:v>
                </c:pt>
                <c:pt idx="1191">
                  <c:v>2.8697257345662948E-7</c:v>
                </c:pt>
                <c:pt idx="1192">
                  <c:v>2.8693449093818256E-7</c:v>
                </c:pt>
                <c:pt idx="1193">
                  <c:v>2.8669894350927022E-7</c:v>
                </c:pt>
                <c:pt idx="1194">
                  <c:v>2.864901948896353E-7</c:v>
                </c:pt>
                <c:pt idx="1195">
                  <c:v>2.8638017872523311E-7</c:v>
                </c:pt>
                <c:pt idx="1196">
                  <c:v>2.8609526506870441E-7</c:v>
                </c:pt>
                <c:pt idx="1197">
                  <c:v>2.8607269765036551E-7</c:v>
                </c:pt>
                <c:pt idx="1198">
                  <c:v>2.8583715022145317E-7</c:v>
                </c:pt>
                <c:pt idx="1199">
                  <c:v>2.8576662703914408E-7</c:v>
                </c:pt>
                <c:pt idx="1200">
                  <c:v>2.8571443988423537E-7</c:v>
                </c:pt>
                <c:pt idx="1201">
                  <c:v>2.8561147603806411E-7</c:v>
                </c:pt>
                <c:pt idx="1202">
                  <c:v>2.854549145733379E-7</c:v>
                </c:pt>
                <c:pt idx="1203">
                  <c:v>2.854380107061363E-7</c:v>
                </c:pt>
                <c:pt idx="1204">
                  <c:v>2.8543267264280948E-7</c:v>
                </c:pt>
                <c:pt idx="1205">
                  <c:v>2.8538818878175268E-7</c:v>
                </c:pt>
                <c:pt idx="1206">
                  <c:v>2.8534370492069588E-7</c:v>
                </c:pt>
                <c:pt idx="1207">
                  <c:v>2.8527164106578384E-7</c:v>
                </c:pt>
                <c:pt idx="1208">
                  <c:v>2.8503728703562236E-7</c:v>
                </c:pt>
                <c:pt idx="1209">
                  <c:v>2.8469278661128498E-7</c:v>
                </c:pt>
                <c:pt idx="1210">
                  <c:v>2.8444202779901218E-7</c:v>
                </c:pt>
                <c:pt idx="1211">
                  <c:v>2.8429555653016125E-7</c:v>
                </c:pt>
                <c:pt idx="1212">
                  <c:v>2.8423696802262088E-7</c:v>
                </c:pt>
                <c:pt idx="1213">
                  <c:v>2.8423461255687191E-7</c:v>
                </c:pt>
                <c:pt idx="1214">
                  <c:v>2.842308438116736E-7</c:v>
                </c:pt>
                <c:pt idx="1215">
                  <c:v>2.842268112543114E-7</c:v>
                </c:pt>
                <c:pt idx="1216">
                  <c:v>2.8422127119886983E-7</c:v>
                </c:pt>
                <c:pt idx="1217">
                  <c:v>2.8422032901257025E-7</c:v>
                </c:pt>
                <c:pt idx="1218">
                  <c:v>2.8407114537061773E-7</c:v>
                </c:pt>
                <c:pt idx="1219">
                  <c:v>2.8383245154349373E-7</c:v>
                </c:pt>
                <c:pt idx="1220">
                  <c:v>2.8357704914847105E-7</c:v>
                </c:pt>
                <c:pt idx="1221">
                  <c:v>2.8322616922259878E-7</c:v>
                </c:pt>
                <c:pt idx="1222">
                  <c:v>2.8316649576581779E-7</c:v>
                </c:pt>
                <c:pt idx="1223">
                  <c:v>2.831068222564602E-7</c:v>
                </c:pt>
                <c:pt idx="1224">
                  <c:v>2.8285141963640972E-7</c:v>
                </c:pt>
                <c:pt idx="1225">
                  <c:v>2.8261272559897935E-7</c:v>
                </c:pt>
                <c:pt idx="1226">
                  <c:v>2.8226184536395673E-7</c:v>
                </c:pt>
                <c:pt idx="1227">
                  <c:v>2.8211266159056275E-7</c:v>
                </c:pt>
                <c:pt idx="1228">
                  <c:v>2.8199996519526782E-7</c:v>
                </c:pt>
                <c:pt idx="1229">
                  <c:v>2.819582829668711E-7</c:v>
                </c:pt>
                <c:pt idx="1230">
                  <c:v>2.8189344394492061E-7</c:v>
                </c:pt>
                <c:pt idx="1231">
                  <c:v>2.8158159912506345E-7</c:v>
                </c:pt>
                <c:pt idx="1232">
                  <c:v>2.8150595359945456E-7</c:v>
                </c:pt>
                <c:pt idx="1233">
                  <c:v>2.808961580358725E-7</c:v>
                </c:pt>
                <c:pt idx="1234">
                  <c:v>2.8081896872402667E-7</c:v>
                </c:pt>
                <c:pt idx="1235">
                  <c:v>2.8076184863326074E-7</c:v>
                </c:pt>
                <c:pt idx="1236">
                  <c:v>2.8050403633169565E-7</c:v>
                </c:pt>
                <c:pt idx="1237">
                  <c:v>2.8024622403013055E-7</c:v>
                </c:pt>
                <c:pt idx="1238">
                  <c:v>2.7980470116637237E-7</c:v>
                </c:pt>
                <c:pt idx="1239">
                  <c:v>2.7963334089407463E-7</c:v>
                </c:pt>
                <c:pt idx="1240">
                  <c:v>2.7828715929548332E-7</c:v>
                </c:pt>
                <c:pt idx="1241">
                  <c:v>2.7816674396900384E-7</c:v>
                </c:pt>
                <c:pt idx="1242">
                  <c:v>2.7814204338921315E-7</c:v>
                </c:pt>
                <c:pt idx="1243">
                  <c:v>2.7791356302614948E-7</c:v>
                </c:pt>
                <c:pt idx="1244">
                  <c:v>2.7775567538343636E-7</c:v>
                </c:pt>
                <c:pt idx="1245">
                  <c:v>2.7750305515509534E-7</c:v>
                </c:pt>
                <c:pt idx="1246">
                  <c:v>2.7723275151077048E-7</c:v>
                </c:pt>
                <c:pt idx="1247">
                  <c:v>2.7686139977510921E-7</c:v>
                </c:pt>
                <c:pt idx="1248">
                  <c:v>2.7678328179697008E-7</c:v>
                </c:pt>
                <c:pt idx="1249">
                  <c:v>2.7672547449314714E-7</c:v>
                </c:pt>
                <c:pt idx="1250">
                  <c:v>2.7670047674014265E-7</c:v>
                </c:pt>
                <c:pt idx="1251">
                  <c:v>2.7608334471284363E-7</c:v>
                </c:pt>
                <c:pt idx="1252">
                  <c:v>2.7582243066585897E-7</c:v>
                </c:pt>
                <c:pt idx="1253">
                  <c:v>2.7446005312711277E-7</c:v>
                </c:pt>
                <c:pt idx="1254">
                  <c:v>2.7433818908121574E-7</c:v>
                </c:pt>
                <c:pt idx="1255">
                  <c:v>2.7410695986592394E-7</c:v>
                </c:pt>
                <c:pt idx="1256">
                  <c:v>2.7366012503096822E-7</c:v>
                </c:pt>
                <c:pt idx="1257">
                  <c:v>2.7348670311949936E-7</c:v>
                </c:pt>
                <c:pt idx="1258">
                  <c:v>2.7337265087141627E-7</c:v>
                </c:pt>
                <c:pt idx="1259">
                  <c:v>2.7333046716322116E-7</c:v>
                </c:pt>
                <c:pt idx="1260">
                  <c:v>2.7325391154464482E-7</c:v>
                </c:pt>
                <c:pt idx="1261">
                  <c:v>2.729383149129628E-7</c:v>
                </c:pt>
                <c:pt idx="1262">
                  <c:v>2.7267740086597813E-7</c:v>
                </c:pt>
                <c:pt idx="1263">
                  <c:v>2.7261178176434126E-7</c:v>
                </c:pt>
                <c:pt idx="1264">
                  <c:v>2.7224176299631127E-7</c:v>
                </c:pt>
                <c:pt idx="1265">
                  <c:v>2.7197242960733707E-7</c:v>
                </c:pt>
                <c:pt idx="1266">
                  <c:v>2.7181510870256242E-7</c:v>
                </c:pt>
                <c:pt idx="1267">
                  <c:v>2.7156339525492299E-7</c:v>
                </c:pt>
                <c:pt idx="1268">
                  <c:v>2.7150046689301314E-7</c:v>
                </c:pt>
                <c:pt idx="1269">
                  <c:v>2.7145688994046535E-7</c:v>
                </c:pt>
                <c:pt idx="1270">
                  <c:v>2.708193752643035E-7</c:v>
                </c:pt>
                <c:pt idx="1271">
                  <c:v>2.7074029116523532E-7</c:v>
                </c:pt>
                <c:pt idx="1272">
                  <c:v>2.7067250479460548E-7</c:v>
                </c:pt>
                <c:pt idx="1273">
                  <c:v>2.705918067343318E-7</c:v>
                </c:pt>
                <c:pt idx="1274">
                  <c:v>2.7047398756633229E-7</c:v>
                </c:pt>
                <c:pt idx="1275">
                  <c:v>2.7014796740282675E-7</c:v>
                </c:pt>
                <c:pt idx="1276">
                  <c:v>2.6987843588151277E-7</c:v>
                </c:pt>
                <c:pt idx="1277">
                  <c:v>2.6847106171034031E-7</c:v>
                </c:pt>
                <c:pt idx="1278">
                  <c:v>2.6820153018902633E-7</c:v>
                </c:pt>
                <c:pt idx="1279">
                  <c:v>2.6802238049521881E-7</c:v>
                </c:pt>
                <c:pt idx="1280">
                  <c:v>2.6799655711593125E-7</c:v>
                </c:pt>
                <c:pt idx="1281">
                  <c:v>2.6787066814190435E-7</c:v>
                </c:pt>
                <c:pt idx="1282">
                  <c:v>2.6740907523713907E-7</c:v>
                </c:pt>
                <c:pt idx="1283">
                  <c:v>2.6734935867253656E-7</c:v>
                </c:pt>
                <c:pt idx="1284">
                  <c:v>2.6711049241412653E-7</c:v>
                </c:pt>
                <c:pt idx="1285">
                  <c:v>2.670453941241661E-7</c:v>
                </c:pt>
                <c:pt idx="1286">
                  <c:v>2.6688264839926501E-7</c:v>
                </c:pt>
                <c:pt idx="1287">
                  <c:v>2.6662225523942325E-7</c:v>
                </c:pt>
                <c:pt idx="1288">
                  <c:v>2.6634363455839259E-7</c:v>
                </c:pt>
                <c:pt idx="1289">
                  <c:v>2.6596085661342525E-7</c:v>
                </c:pt>
                <c:pt idx="1290">
                  <c:v>2.6591691523868501E-7</c:v>
                </c:pt>
                <c:pt idx="1291">
                  <c:v>2.6579811078105404E-7</c:v>
                </c:pt>
                <c:pt idx="1292">
                  <c:v>2.6552632524099414E-7</c:v>
                </c:pt>
                <c:pt idx="1293">
                  <c:v>2.6550028590781472E-7</c:v>
                </c:pt>
                <c:pt idx="1294">
                  <c:v>2.6503483282723307E-7</c:v>
                </c:pt>
                <c:pt idx="1295">
                  <c:v>2.6479396899532367E-7</c:v>
                </c:pt>
                <c:pt idx="1296">
                  <c:v>2.6452218345526376E-7</c:v>
                </c:pt>
                <c:pt idx="1297">
                  <c:v>2.6445383020566784E-7</c:v>
                </c:pt>
                <c:pt idx="1298">
                  <c:v>2.6439361424769052E-7</c:v>
                </c:pt>
                <c:pt idx="1299">
                  <c:v>2.642129663737585E-7</c:v>
                </c:pt>
                <c:pt idx="1300">
                  <c:v>2.6279382271548156E-7</c:v>
                </c:pt>
                <c:pt idx="1301">
                  <c:v>2.6271244979929596E-7</c:v>
                </c:pt>
                <c:pt idx="1302">
                  <c:v>2.6238370321790614E-7</c:v>
                </c:pt>
                <c:pt idx="1303">
                  <c:v>2.6225676146865658E-7</c:v>
                </c:pt>
                <c:pt idx="1304">
                  <c:v>2.621770160107947E-7</c:v>
                </c:pt>
                <c:pt idx="1305">
                  <c:v>2.6153416997292843E-7</c:v>
                </c:pt>
                <c:pt idx="1306">
                  <c:v>2.6124858362367394E-7</c:v>
                </c:pt>
                <c:pt idx="1307">
                  <c:v>2.6085623602236175E-7</c:v>
                </c:pt>
                <c:pt idx="1308">
                  <c:v>2.6068942156602151E-7</c:v>
                </c:pt>
                <c:pt idx="1309">
                  <c:v>2.6062269578348541E-7</c:v>
                </c:pt>
                <c:pt idx="1310">
                  <c:v>2.6035579265334104E-7</c:v>
                </c:pt>
                <c:pt idx="1311">
                  <c:v>2.5887988294393266E-7</c:v>
                </c:pt>
                <c:pt idx="1312">
                  <c:v>2.5839581164015879E-7</c:v>
                </c:pt>
                <c:pt idx="1313">
                  <c:v>2.5833318703092928E-7</c:v>
                </c:pt>
                <c:pt idx="1314">
                  <c:v>2.5799129051567643E-7</c:v>
                </c:pt>
                <c:pt idx="1315">
                  <c:v>2.5770863349564065E-7</c:v>
                </c:pt>
                <c:pt idx="1316">
                  <c:v>2.5762400564533055E-7</c:v>
                </c:pt>
                <c:pt idx="1317">
                  <c:v>2.5754107035202666E-7</c:v>
                </c:pt>
                <c:pt idx="1318">
                  <c:v>2.5740905090554288E-7</c:v>
                </c:pt>
                <c:pt idx="1319">
                  <c:v>2.5738196999344364E-7</c:v>
                </c:pt>
                <c:pt idx="1320">
                  <c:v>2.5719409616575516E-7</c:v>
                </c:pt>
                <c:pt idx="1321">
                  <c:v>2.5707053950430241E-7</c:v>
                </c:pt>
                <c:pt idx="1322">
                  <c:v>2.5702484046513495E-7</c:v>
                </c:pt>
                <c:pt idx="1323">
                  <c:v>2.5677434202821701E-7</c:v>
                </c:pt>
                <c:pt idx="1324">
                  <c:v>2.5670325463395653E-7</c:v>
                </c:pt>
                <c:pt idx="1325">
                  <c:v>2.5642059761392076E-7</c:v>
                </c:pt>
                <c:pt idx="1326">
                  <c:v>2.5575203759647084E-7</c:v>
                </c:pt>
                <c:pt idx="1327">
                  <c:v>2.5574805353422699E-7</c:v>
                </c:pt>
                <c:pt idx="1328">
                  <c:v>2.5574670756725269E-7</c:v>
                </c:pt>
                <c:pt idx="1329">
                  <c:v>2.5574538851961792E-7</c:v>
                </c:pt>
                <c:pt idx="1330">
                  <c:v>2.5573768958852502E-7</c:v>
                </c:pt>
                <c:pt idx="1331">
                  <c:v>2.5573225188194896E-7</c:v>
                </c:pt>
                <c:pt idx="1332">
                  <c:v>2.5573028677016651E-7</c:v>
                </c:pt>
                <c:pt idx="1333">
                  <c:v>2.5572929075460555E-7</c:v>
                </c:pt>
                <c:pt idx="1334">
                  <c:v>2.557058170905741E-7</c:v>
                </c:pt>
                <c:pt idx="1335">
                  <c:v>2.5570468647831569E-7</c:v>
                </c:pt>
                <c:pt idx="1336">
                  <c:v>2.5569405333921887E-7</c:v>
                </c:pt>
                <c:pt idx="1337">
                  <c:v>2.5569332651705276E-7</c:v>
                </c:pt>
                <c:pt idx="1338">
                  <c:v>2.5569122680857287E-7</c:v>
                </c:pt>
                <c:pt idx="1339">
                  <c:v>2.5569079609914109E-7</c:v>
                </c:pt>
                <c:pt idx="1340">
                  <c:v>2.556878080524582E-7</c:v>
                </c:pt>
                <c:pt idx="1341">
                  <c:v>2.5568331252276409E-7</c:v>
                </c:pt>
                <c:pt idx="1342">
                  <c:v>2.5567881699306997E-7</c:v>
                </c:pt>
                <c:pt idx="1343">
                  <c:v>2.5539672431333601E-7</c:v>
                </c:pt>
                <c:pt idx="1344">
                  <c:v>2.5509488514602067E-7</c:v>
                </c:pt>
                <c:pt idx="1345">
                  <c:v>2.5491857722118697E-7</c:v>
                </c:pt>
                <c:pt idx="1346">
                  <c:v>2.5484805405125345E-7</c:v>
                </c:pt>
                <c:pt idx="1347">
                  <c:v>2.5443337781204451E-7</c:v>
                </c:pt>
                <c:pt idx="1348">
                  <c:v>2.5401870150006707E-7</c:v>
                </c:pt>
                <c:pt idx="1349">
                  <c:v>2.5371686227978416E-7</c:v>
                </c:pt>
                <c:pt idx="1350">
                  <c:v>2.5354055432401141E-7</c:v>
                </c:pt>
                <c:pt idx="1351">
                  <c:v>2.5347003114170232E-7</c:v>
                </c:pt>
                <c:pt idx="1352">
                  <c:v>2.5318793841246597E-7</c:v>
                </c:pt>
                <c:pt idx="1353">
                  <c:v>2.5315960646638044E-7</c:v>
                </c:pt>
                <c:pt idx="1354">
                  <c:v>2.5315065953603762E-7</c:v>
                </c:pt>
                <c:pt idx="1355">
                  <c:v>2.5302987597640993E-7</c:v>
                </c:pt>
                <c:pt idx="1356">
                  <c:v>2.529553182235533E-7</c:v>
                </c:pt>
                <c:pt idx="1357">
                  <c:v>2.5276234494393873E-7</c:v>
                </c:pt>
                <c:pt idx="1358">
                  <c:v>2.5245358769655543E-7</c:v>
                </c:pt>
                <c:pt idx="1359">
                  <c:v>2.5212321744185525E-7</c:v>
                </c:pt>
                <c:pt idx="1360">
                  <c:v>2.5166934428820177E-7</c:v>
                </c:pt>
                <c:pt idx="1361">
                  <c:v>2.5166813291334946E-7</c:v>
                </c:pt>
                <c:pt idx="1362">
                  <c:v>2.5166692153849715E-7</c:v>
                </c:pt>
                <c:pt idx="1363">
                  <c:v>2.5166677617351489E-7</c:v>
                </c:pt>
                <c:pt idx="1364">
                  <c:v>2.5166481374625414E-7</c:v>
                </c:pt>
                <c:pt idx="1365">
                  <c:v>2.5166435342381027E-7</c:v>
                </c:pt>
                <c:pt idx="1366">
                  <c:v>2.5158623544567114E-7</c:v>
                </c:pt>
                <c:pt idx="1367">
                  <c:v>2.5127376353311469E-7</c:v>
                </c:pt>
                <c:pt idx="1368">
                  <c:v>2.5093941858667927E-7</c:v>
                </c:pt>
                <c:pt idx="1369">
                  <c:v>2.5048008487522124E-7</c:v>
                </c:pt>
                <c:pt idx="1370">
                  <c:v>2.5028478992987345E-7</c:v>
                </c:pt>
                <c:pt idx="1371">
                  <c:v>2.5008304477918932E-7</c:v>
                </c:pt>
                <c:pt idx="1372">
                  <c:v>2.4976025253809472E-7</c:v>
                </c:pt>
                <c:pt idx="1373">
                  <c:v>2.4928574794368566E-7</c:v>
                </c:pt>
                <c:pt idx="1374">
                  <c:v>2.4894036024571445E-7</c:v>
                </c:pt>
                <c:pt idx="1375">
                  <c:v>2.4873692795525042E-7</c:v>
                </c:pt>
                <c:pt idx="1376">
                  <c:v>2.4838865187397605E-7</c:v>
                </c:pt>
                <c:pt idx="1377">
                  <c:v>2.4806316020923364E-7</c:v>
                </c:pt>
                <c:pt idx="1378">
                  <c:v>2.4798178729304804E-7</c:v>
                </c:pt>
                <c:pt idx="1379">
                  <c:v>2.475033145458767E-7</c:v>
                </c:pt>
                <c:pt idx="1380">
                  <c:v>2.4700570278605321E-7</c:v>
                </c:pt>
                <c:pt idx="1381">
                  <c:v>2.4664349558672592E-7</c:v>
                </c:pt>
                <c:pt idx="1382">
                  <c:v>2.4655886773641582E-7</c:v>
                </c:pt>
                <c:pt idx="1383">
                  <c:v>2.4634729811064053E-7</c:v>
                </c:pt>
                <c:pt idx="1384">
                  <c:v>2.4600878670940005E-7</c:v>
                </c:pt>
                <c:pt idx="1385">
                  <c:v>2.4600087242359127E-7</c:v>
                </c:pt>
                <c:pt idx="1386">
                  <c:v>2.4599952645661697E-7</c:v>
                </c:pt>
                <c:pt idx="1387">
                  <c:v>2.4599376571796704E-7</c:v>
                </c:pt>
                <c:pt idx="1388">
                  <c:v>2.4598838185006993E-7</c:v>
                </c:pt>
                <c:pt idx="1389">
                  <c:v>2.4598501693263422E-7</c:v>
                </c:pt>
                <c:pt idx="1390">
                  <c:v>2.4589365300926919E-7</c:v>
                </c:pt>
                <c:pt idx="1391">
                  <c:v>2.4573485380913478E-7</c:v>
                </c:pt>
                <c:pt idx="1392">
                  <c:v>2.4487559786320193E-7</c:v>
                </c:pt>
                <c:pt idx="1393">
                  <c:v>2.4476683128776741E-7</c:v>
                </c:pt>
                <c:pt idx="1394">
                  <c:v>2.4432741432301184E-7</c:v>
                </c:pt>
                <c:pt idx="1395">
                  <c:v>2.4426868037227721E-7</c:v>
                </c:pt>
                <c:pt idx="1396">
                  <c:v>2.4416208912835137E-7</c:v>
                </c:pt>
                <c:pt idx="1397">
                  <c:v>2.4353994431686579E-7</c:v>
                </c:pt>
                <c:pt idx="1398">
                  <c:v>2.4317666395491445E-7</c:v>
                </c:pt>
                <c:pt idx="1399">
                  <c:v>2.4300698809723656E-7</c:v>
                </c:pt>
                <c:pt idx="1400">
                  <c:v>2.4264370773528522E-7</c:v>
                </c:pt>
                <c:pt idx="1401">
                  <c:v>2.4256322046946367E-7</c:v>
                </c:pt>
                <c:pt idx="1402">
                  <c:v>2.4066633139388528E-7</c:v>
                </c:pt>
                <c:pt idx="1403">
                  <c:v>2.4034438233059903E-7</c:v>
                </c:pt>
                <c:pt idx="1404">
                  <c:v>2.4010292053313433E-7</c:v>
                </c:pt>
                <c:pt idx="1405">
                  <c:v>2.400681152289953E-7</c:v>
                </c:pt>
                <c:pt idx="1406">
                  <c:v>2.3998040028760996E-7</c:v>
                </c:pt>
                <c:pt idx="1407">
                  <c:v>2.399698744946437E-7</c:v>
                </c:pt>
                <c:pt idx="1408">
                  <c:v>2.3982777628959943E-7</c:v>
                </c:pt>
                <c:pt idx="1409">
                  <c:v>2.3979444461187297E-7</c:v>
                </c:pt>
                <c:pt idx="1410">
                  <c:v>2.3978307674764002E-7</c:v>
                </c:pt>
                <c:pt idx="1411">
                  <c:v>2.3962961058049518E-7</c:v>
                </c:pt>
                <c:pt idx="1412">
                  <c:v>2.3953487837855394E-7</c:v>
                </c:pt>
                <c:pt idx="1413">
                  <c:v>2.3949888014181625E-7</c:v>
                </c:pt>
                <c:pt idx="1414">
                  <c:v>2.3949648162589688E-7</c:v>
                </c:pt>
                <c:pt idx="1415">
                  <c:v>2.3949500106051454E-7</c:v>
                </c:pt>
                <c:pt idx="1416">
                  <c:v>2.394935204951322E-7</c:v>
                </c:pt>
                <c:pt idx="1417">
                  <c:v>2.3949295788028695E-7</c:v>
                </c:pt>
                <c:pt idx="1418">
                  <c:v>2.3949278021244106E-7</c:v>
                </c:pt>
                <c:pt idx="1419">
                  <c:v>2.3948120183668997E-7</c:v>
                </c:pt>
                <c:pt idx="1420">
                  <c:v>2.3938471537209762E-7</c:v>
                </c:pt>
                <c:pt idx="1421">
                  <c:v>2.3922840729945807E-7</c:v>
                </c:pt>
                <c:pt idx="1422">
                  <c:v>2.3919174244291298E-7</c:v>
                </c:pt>
                <c:pt idx="1423">
                  <c:v>2.3909525589330917E-7</c:v>
                </c:pt>
                <c:pt idx="1424">
                  <c:v>2.3908367750735674E-7</c:v>
                </c:pt>
                <c:pt idx="1425">
                  <c:v>2.3892736929699857E-7</c:v>
                </c:pt>
                <c:pt idx="1426">
                  <c:v>2.3889070440814913E-7</c:v>
                </c:pt>
                <c:pt idx="1427">
                  <c:v>2.3836757420212109E-7</c:v>
                </c:pt>
                <c:pt idx="1428">
                  <c:v>2.3801170331366663E-7</c:v>
                </c:pt>
                <c:pt idx="1429">
                  <c:v>2.3763092146302037E-7</c:v>
                </c:pt>
                <c:pt idx="1430">
                  <c:v>2.3740850215773633E-7</c:v>
                </c:pt>
                <c:pt idx="1431">
                  <c:v>2.3721099381464412E-7</c:v>
                </c:pt>
                <c:pt idx="1432">
                  <c:v>2.371362609280687E-7</c:v>
                </c:pt>
                <c:pt idx="1433">
                  <c:v>2.3699747128157146E-7</c:v>
                </c:pt>
                <c:pt idx="1434">
                  <c:v>2.3690850355945784E-7</c:v>
                </c:pt>
                <c:pt idx="1435">
                  <c:v>2.3664515910200154E-7</c:v>
                </c:pt>
                <c:pt idx="1436">
                  <c:v>2.3634800691014208E-7</c:v>
                </c:pt>
                <c:pt idx="1437">
                  <c:v>2.3626081854247074E-7</c:v>
                </c:pt>
                <c:pt idx="1438">
                  <c:v>2.3590138894513174E-7</c:v>
                </c:pt>
                <c:pt idx="1439">
                  <c:v>2.3560423675327228E-7</c:v>
                </c:pt>
                <c:pt idx="1440">
                  <c:v>2.3555619418333092E-7</c:v>
                </c:pt>
                <c:pt idx="1441">
                  <c:v>2.3542630130904504E-7</c:v>
                </c:pt>
                <c:pt idx="1442">
                  <c:v>2.3491740593855517E-7</c:v>
                </c:pt>
                <c:pt idx="1443">
                  <c:v>2.3421456093385764E-7</c:v>
                </c:pt>
                <c:pt idx="1444">
                  <c:v>2.3418609126278129E-7</c:v>
                </c:pt>
                <c:pt idx="1445">
                  <c:v>2.3263449418911991E-7</c:v>
                </c:pt>
                <c:pt idx="1446">
                  <c:v>2.3256865807475585E-7</c:v>
                </c:pt>
                <c:pt idx="1447">
                  <c:v>2.3256806988546371E-7</c:v>
                </c:pt>
                <c:pt idx="1448">
                  <c:v>2.3256652201890546E-7</c:v>
                </c:pt>
                <c:pt idx="1449">
                  <c:v>2.3256497415234722E-7</c:v>
                </c:pt>
                <c:pt idx="1450">
                  <c:v>2.3256478840836024E-7</c:v>
                </c:pt>
                <c:pt idx="1451">
                  <c:v>2.3256228086453585E-7</c:v>
                </c:pt>
                <c:pt idx="1452">
                  <c:v>2.3246053151916859E-7</c:v>
                </c:pt>
                <c:pt idx="1453">
                  <c:v>2.3229569757967363E-7</c:v>
                </c:pt>
                <c:pt idx="1454">
                  <c:v>2.3228348765822955E-7</c:v>
                </c:pt>
                <c:pt idx="1455">
                  <c:v>2.3224482290698998E-7</c:v>
                </c:pt>
                <c:pt idx="1456">
                  <c:v>2.3223219195677235E-7</c:v>
                </c:pt>
                <c:pt idx="1457">
                  <c:v>2.3212693403829211E-7</c:v>
                </c:pt>
                <c:pt idx="1458">
                  <c:v>2.3208693602926961E-7</c:v>
                </c:pt>
                <c:pt idx="1459">
                  <c:v>2.3191641820133164E-7</c:v>
                </c:pt>
                <c:pt idx="1460">
                  <c:v>2.3180852877776946E-7</c:v>
                </c:pt>
                <c:pt idx="1461">
                  <c:v>2.3163374791159878E-7</c:v>
                </c:pt>
                <c:pt idx="1462">
                  <c:v>2.3159274993064515E-7</c:v>
                </c:pt>
                <c:pt idx="1463">
                  <c:v>2.3157980319981768E-7</c:v>
                </c:pt>
                <c:pt idx="1464">
                  <c:v>2.3130788676123132E-7</c:v>
                </c:pt>
                <c:pt idx="1465">
                  <c:v>2.3084236581837149E-7</c:v>
                </c:pt>
                <c:pt idx="1466">
                  <c:v>2.302028183548164E-7</c:v>
                </c:pt>
                <c:pt idx="1467">
                  <c:v>2.2976775205307823E-7</c:v>
                </c:pt>
                <c:pt idx="1468">
                  <c:v>2.2972442086282716E-7</c:v>
                </c:pt>
                <c:pt idx="1469">
                  <c:v>2.2971073732906368E-7</c:v>
                </c:pt>
                <c:pt idx="1470">
                  <c:v>2.2959670788103458E-7</c:v>
                </c:pt>
                <c:pt idx="1471">
                  <c:v>2.2941198017522742E-7</c:v>
                </c:pt>
                <c:pt idx="1472">
                  <c:v>2.2929795070718812E-7</c:v>
                </c:pt>
                <c:pt idx="1473">
                  <c:v>2.2911322296896443E-7</c:v>
                </c:pt>
                <c:pt idx="1474">
                  <c:v>2.2909953943279972E-7</c:v>
                </c:pt>
                <c:pt idx="1475">
                  <c:v>2.2905620823494478E-7</c:v>
                </c:pt>
                <c:pt idx="1476">
                  <c:v>2.2896724051283116E-7</c:v>
                </c:pt>
                <c:pt idx="1477">
                  <c:v>2.2881812500711792E-7</c:v>
                </c:pt>
                <c:pt idx="1478">
                  <c:v>2.2821569836403647E-7</c:v>
                </c:pt>
                <c:pt idx="1479">
                  <c:v>2.2813517599095133E-7</c:v>
                </c:pt>
                <c:pt idx="1480">
                  <c:v>2.280099189661522E-7</c:v>
                </c:pt>
                <c:pt idx="1481">
                  <c:v>2.2683190647101766E-7</c:v>
                </c:pt>
                <c:pt idx="1482">
                  <c:v>2.2668577327541868E-7</c:v>
                </c:pt>
                <c:pt idx="1483">
                  <c:v>2.2646806463707736E-7</c:v>
                </c:pt>
                <c:pt idx="1484">
                  <c:v>2.2561512394439769E-7</c:v>
                </c:pt>
                <c:pt idx="1485">
                  <c:v>2.2517374204748651E-7</c:v>
                </c:pt>
                <c:pt idx="1486">
                  <c:v>2.2484270562480315E-7</c:v>
                </c:pt>
                <c:pt idx="1487">
                  <c:v>2.2473236015057537E-7</c:v>
                </c:pt>
                <c:pt idx="1488">
                  <c:v>2.2423431436149317E-7</c:v>
                </c:pt>
                <c:pt idx="1489">
                  <c:v>2.2163373994185441E-7</c:v>
                </c:pt>
                <c:pt idx="1490">
                  <c:v>2.2158602298002618E-7</c:v>
                </c:pt>
                <c:pt idx="1491">
                  <c:v>2.2108797719094399E-7</c:v>
                </c:pt>
                <c:pt idx="1492">
                  <c:v>2.2085535700203134E-7</c:v>
                </c:pt>
                <c:pt idx="1493">
                  <c:v>2.2085157751249207E-7</c:v>
                </c:pt>
                <c:pt idx="1494">
                  <c:v>2.2084348552847852E-7</c:v>
                </c:pt>
                <c:pt idx="1495">
                  <c:v>2.2084169269369707E-7</c:v>
                </c:pt>
                <c:pt idx="1496">
                  <c:v>2.2083965758394516E-7</c:v>
                </c:pt>
                <c:pt idx="1497">
                  <c:v>2.2079740482909594E-7</c:v>
                </c:pt>
                <c:pt idx="1498">
                  <c:v>2.2079386761452715E-7</c:v>
                </c:pt>
                <c:pt idx="1499">
                  <c:v>2.2079255932968664E-7</c:v>
                </c:pt>
                <c:pt idx="1500">
                  <c:v>2.2077870120137599E-7</c:v>
                </c:pt>
                <c:pt idx="1501">
                  <c:v>2.2077152986225021E-7</c:v>
                </c:pt>
                <c:pt idx="1502">
                  <c:v>2.2076174195344341E-7</c:v>
                </c:pt>
                <c:pt idx="1503">
                  <c:v>2.2075931920373876E-7</c:v>
                </c:pt>
                <c:pt idx="1504">
                  <c:v>2.2075394069939443E-7</c:v>
                </c:pt>
                <c:pt idx="1505">
                  <c:v>2.2075156640468386E-7</c:v>
                </c:pt>
                <c:pt idx="1506">
                  <c:v>2.2074347442067032E-7</c:v>
                </c:pt>
                <c:pt idx="1507">
                  <c:v>2.2072433469800351E-7</c:v>
                </c:pt>
                <c:pt idx="1508">
                  <c:v>2.2072355941809803E-7</c:v>
                </c:pt>
                <c:pt idx="1509">
                  <c:v>2.2070840227197981E-7</c:v>
                </c:pt>
                <c:pt idx="1510">
                  <c:v>2.2050378079938377E-7</c:v>
                </c:pt>
                <c:pt idx="1511">
                  <c:v>2.2037747124839856E-7</c:v>
                </c:pt>
                <c:pt idx="1512">
                  <c:v>2.2032947361902418E-7</c:v>
                </c:pt>
                <c:pt idx="1513">
                  <c:v>2.2027947607472992E-7</c:v>
                </c:pt>
                <c:pt idx="1514">
                  <c:v>2.2026368737653174E-7</c:v>
                </c:pt>
                <c:pt idx="1515">
                  <c:v>2.2013211489154682E-7</c:v>
                </c:pt>
                <c:pt idx="1516">
                  <c:v>2.1991896746587126E-7</c:v>
                </c:pt>
                <c:pt idx="1517">
                  <c:v>2.1991871711614408E-7</c:v>
                </c:pt>
                <c:pt idx="1518">
                  <c:v>2.1991663086841767E-7</c:v>
                </c:pt>
                <c:pt idx="1519">
                  <c:v>2.1991583809428164E-7</c:v>
                </c:pt>
                <c:pt idx="1520">
                  <c:v>2.1991245837296487E-7</c:v>
                </c:pt>
                <c:pt idx="1521">
                  <c:v>2.1991037212523847E-7</c:v>
                </c:pt>
                <c:pt idx="1522">
                  <c:v>2.1977353671259532E-7</c:v>
                </c:pt>
                <c:pt idx="1523">
                  <c:v>2.1975711646307815E-7</c:v>
                </c:pt>
                <c:pt idx="1524">
                  <c:v>2.1953544309459625E-7</c:v>
                </c:pt>
                <c:pt idx="1525">
                  <c:v>2.1948344563779186E-7</c:v>
                </c:pt>
                <c:pt idx="1526">
                  <c:v>2.1938871350109566E-7</c:v>
                </c:pt>
                <c:pt idx="1527">
                  <c:v>2.1921328361832493E-7</c:v>
                </c:pt>
                <c:pt idx="1528">
                  <c:v>2.1904136233320963E-7</c:v>
                </c:pt>
                <c:pt idx="1529">
                  <c:v>2.1765546625932088E-7</c:v>
                </c:pt>
                <c:pt idx="1530">
                  <c:v>2.1694672953292715E-7</c:v>
                </c:pt>
                <c:pt idx="1531">
                  <c:v>2.1679936843139975E-7</c:v>
                </c:pt>
                <c:pt idx="1532">
                  <c:v>2.1654324080255449E-7</c:v>
                </c:pt>
                <c:pt idx="1533">
                  <c:v>2.1615378646280346E-7</c:v>
                </c:pt>
                <c:pt idx="1534">
                  <c:v>2.151503275333549E-7</c:v>
                </c:pt>
                <c:pt idx="1535">
                  <c:v>2.1502050942010457E-7</c:v>
                </c:pt>
                <c:pt idx="1536">
                  <c:v>2.1496437185761794E-7</c:v>
                </c:pt>
                <c:pt idx="1537">
                  <c:v>2.146907012404956E-7</c:v>
                </c:pt>
                <c:pt idx="1538">
                  <c:v>2.1417142878749424E-7</c:v>
                </c:pt>
                <c:pt idx="1539">
                  <c:v>2.1111193163197277E-7</c:v>
                </c:pt>
                <c:pt idx="1540">
                  <c:v>2.1052599582351854E-7</c:v>
                </c:pt>
                <c:pt idx="1541">
                  <c:v>2.0994006001506431E-7</c:v>
                </c:pt>
                <c:pt idx="1542">
                  <c:v>2.0930184565061167E-7</c:v>
                </c:pt>
                <c:pt idx="1543">
                  <c:v>2.089290568863286E-7</c:v>
                </c:pt>
                <c:pt idx="1544">
                  <c:v>2.0833259486347568E-7</c:v>
                </c:pt>
                <c:pt idx="1545">
                  <c:v>2.0745579568988189E-7</c:v>
                </c:pt>
                <c:pt idx="1546">
                  <c:v>2.0729664559062058E-7</c:v>
                </c:pt>
                <c:pt idx="1547">
                  <c:v>2.0710718118673805E-7</c:v>
                </c:pt>
                <c:pt idx="1548">
                  <c:v>2.0683056315706954E-7</c:v>
                </c:pt>
                <c:pt idx="1549">
                  <c:v>2.0672825237897298E-7</c:v>
                </c:pt>
                <c:pt idx="1550">
                  <c:v>2.0654257726316811E-7</c:v>
                </c:pt>
                <c:pt idx="1551">
                  <c:v>2.0577714107148268E-7</c:v>
                </c:pt>
                <c:pt idx="1552">
                  <c:v>2.0428037228081069E-7</c:v>
                </c:pt>
                <c:pt idx="1553">
                  <c:v>2.0319663589060262E-7</c:v>
                </c:pt>
                <c:pt idx="1554">
                  <c:v>2.031360072813602E-7</c:v>
                </c:pt>
                <c:pt idx="1555">
                  <c:v>2.0250319617239256E-7</c:v>
                </c:pt>
                <c:pt idx="1556">
                  <c:v>2.0208258519577335E-7</c:v>
                </c:pt>
                <c:pt idx="1557">
                  <c:v>2.014497740868057E-7</c:v>
                </c:pt>
                <c:pt idx="1558">
                  <c:v>2.0088895945131342E-7</c:v>
                </c:pt>
                <c:pt idx="1559">
                  <c:v>2.0059339498125667E-7</c:v>
                </c:pt>
                <c:pt idx="1560">
                  <c:v>2.004531913223836E-7</c:v>
                </c:pt>
                <c:pt idx="1561">
                  <c:v>1.9714893211867229E-7</c:v>
                </c:pt>
                <c:pt idx="1562">
                  <c:v>1.9714016717160898E-7</c:v>
                </c:pt>
                <c:pt idx="1563">
                  <c:v>1.9713027699485511E-7</c:v>
                </c:pt>
                <c:pt idx="1564">
                  <c:v>1.9712565763086229E-7</c:v>
                </c:pt>
                <c:pt idx="1565">
                  <c:v>1.9712269650009767E-7</c:v>
                </c:pt>
                <c:pt idx="1566">
                  <c:v>1.971161227898002E-7</c:v>
                </c:pt>
                <c:pt idx="1567">
                  <c:v>1.9711179953888383E-7</c:v>
                </c:pt>
                <c:pt idx="1568">
                  <c:v>1.971088976307345E-7</c:v>
                </c:pt>
                <c:pt idx="1569">
                  <c:v>1.9709900745398063E-7</c:v>
                </c:pt>
                <c:pt idx="1570">
                  <c:v>1.9708704448569152E-7</c:v>
                </c:pt>
                <c:pt idx="1571">
                  <c:v>1.9708609692384684E-7</c:v>
                </c:pt>
                <c:pt idx="1572">
                  <c:v>1.9708449791323394E-7</c:v>
                </c:pt>
                <c:pt idx="1573">
                  <c:v>1.9708230667646811E-7</c:v>
                </c:pt>
                <c:pt idx="1574">
                  <c:v>1.9706536900849443E-7</c:v>
                </c:pt>
                <c:pt idx="1575">
                  <c:v>1.9704197607545384E-7</c:v>
                </c:pt>
                <c:pt idx="1576">
                  <c:v>1.9703948872561156E-7</c:v>
                </c:pt>
                <c:pt idx="1577">
                  <c:v>1.9698784660507639E-7</c:v>
                </c:pt>
                <c:pt idx="1578">
                  <c:v>1.9684504663747974E-7</c:v>
                </c:pt>
                <c:pt idx="1579">
                  <c:v>1.9678329530014065E-7</c:v>
                </c:pt>
                <c:pt idx="1580">
                  <c:v>1.9659418182953969E-7</c:v>
                </c:pt>
                <c:pt idx="1581">
                  <c:v>1.963124413529301E-7</c:v>
                </c:pt>
                <c:pt idx="1582">
                  <c:v>1.9566791176945338E-7</c:v>
                </c:pt>
                <c:pt idx="1583">
                  <c:v>1.9414342562889467E-7</c:v>
                </c:pt>
                <c:pt idx="1584">
                  <c:v>1.9303962047395849E-7</c:v>
                </c:pt>
                <c:pt idx="1585">
                  <c:v>1.8967417258897822E-7</c:v>
                </c:pt>
                <c:pt idx="1586">
                  <c:v>1.8924577268618829E-7</c:v>
                </c:pt>
                <c:pt idx="1587">
                  <c:v>1.8914156730442857E-7</c:v>
                </c:pt>
                <c:pt idx="1588">
                  <c:v>1.8894859437524392E-7</c:v>
                </c:pt>
                <c:pt idx="1589">
                  <c:v>1.8837739450485736E-7</c:v>
                </c:pt>
                <c:pt idx="1590">
                  <c:v>1.8759778387095137E-7</c:v>
                </c:pt>
                <c:pt idx="1591">
                  <c:v>1.8695325428747466E-7</c:v>
                </c:pt>
                <c:pt idx="1592">
                  <c:v>1.866522165179466E-7</c:v>
                </c:pt>
                <c:pt idx="1593">
                  <c:v>1.864901192574315E-7</c:v>
                </c:pt>
                <c:pt idx="1594">
                  <c:v>1.8496563177369138E-7</c:v>
                </c:pt>
                <c:pt idx="1595">
                  <c:v>1.8477651813646793E-7</c:v>
                </c:pt>
                <c:pt idx="1596">
                  <c:v>1.8399690681566918E-7</c:v>
                </c:pt>
                <c:pt idx="1597">
                  <c:v>1.8389270134209706E-7</c:v>
                </c:pt>
                <c:pt idx="1598">
                  <c:v>1.8361096061725395E-7</c:v>
                </c:pt>
                <c:pt idx="1599">
                  <c:v>1.8344886321391957E-7</c:v>
                </c:pt>
                <c:pt idx="1600">
                  <c:v>1.8325589011471196E-7</c:v>
                </c:pt>
                <c:pt idx="1601">
                  <c:v>1.8215208398724444E-7</c:v>
                </c:pt>
                <c:pt idx="1602">
                  <c:v>1.8209033259549801E-7</c:v>
                </c:pt>
                <c:pt idx="1603">
                  <c:v>1.819475325020844E-7</c:v>
                </c:pt>
                <c:pt idx="1604">
                  <c:v>1.7858208165190369E-7</c:v>
                </c:pt>
                <c:pt idx="1605">
                  <c:v>1.7801088127824917E-7</c:v>
                </c:pt>
                <c:pt idx="1606">
                  <c:v>1.7770984324348529E-7</c:v>
                </c:pt>
                <c:pt idx="1607">
                  <c:v>1.7706531309213188E-7</c:v>
                </c:pt>
                <c:pt idx="1608">
                  <c:v>1.7642078294077847E-7</c:v>
                </c:pt>
                <c:pt idx="1609">
                  <c:v>1.7599238266053759E-7</c:v>
                </c:pt>
                <c:pt idx="1610">
                  <c:v>1.7598201329180165E-7</c:v>
                </c:pt>
                <c:pt idx="1611">
                  <c:v>1.7597232229298302E-7</c:v>
                </c:pt>
                <c:pt idx="1612">
                  <c:v>1.7595807652471963E-7</c:v>
                </c:pt>
                <c:pt idx="1613">
                  <c:v>1.7595201965045799E-7</c:v>
                </c:pt>
                <c:pt idx="1614">
                  <c:v>1.7594959690075334E-7</c:v>
                </c:pt>
                <c:pt idx="1615">
                  <c:v>1.7593925715214417E-7</c:v>
                </c:pt>
                <c:pt idx="1616">
                  <c:v>1.7593696630963795E-7</c:v>
                </c:pt>
                <c:pt idx="1617">
                  <c:v>1.7593597567504067E-7</c:v>
                </c:pt>
                <c:pt idx="1618">
                  <c:v>1.7593114633137889E-7</c:v>
                </c:pt>
                <c:pt idx="1619">
                  <c:v>1.7592080658276972E-7</c:v>
                </c:pt>
                <c:pt idx="1620">
                  <c:v>1.7591628681241961E-7</c:v>
                </c:pt>
                <c:pt idx="1621">
                  <c:v>1.7590712344239473E-7</c:v>
                </c:pt>
                <c:pt idx="1622">
                  <c:v>1.7585313385684266E-7</c:v>
                </c:pt>
                <c:pt idx="1623">
                  <c:v>1.7584626132932399E-7</c:v>
                </c:pt>
                <c:pt idx="1624">
                  <c:v>1.7584458963344108E-7</c:v>
                </c:pt>
                <c:pt idx="1625">
                  <c:v>1.758201333418206E-7</c:v>
                </c:pt>
                <c:pt idx="1626">
                  <c:v>1.7581709952336642E-7</c:v>
                </c:pt>
                <c:pt idx="1627">
                  <c:v>1.758140037902499E-7</c:v>
                </c:pt>
                <c:pt idx="1628">
                  <c:v>1.7581140337443202E-7</c:v>
                </c:pt>
                <c:pt idx="1629">
                  <c:v>1.7579369578100554E-7</c:v>
                </c:pt>
                <c:pt idx="1630">
                  <c:v>1.7578118901921481E-7</c:v>
                </c:pt>
                <c:pt idx="1631">
                  <c:v>1.7495905430864733E-7</c:v>
                </c:pt>
                <c:pt idx="1632">
                  <c:v>1.7484916501565068E-7</c:v>
                </c:pt>
                <c:pt idx="1633">
                  <c:v>1.7464566632491614E-7</c:v>
                </c:pt>
                <c:pt idx="1634">
                  <c:v>1.7447472742469914E-7</c:v>
                </c:pt>
                <c:pt idx="1635">
                  <c:v>1.7417761933622672E-7</c:v>
                </c:pt>
                <c:pt idx="1636">
                  <c:v>1.7256997967942397E-7</c:v>
                </c:pt>
                <c:pt idx="1637">
                  <c:v>1.7237055096250414E-7</c:v>
                </c:pt>
                <c:pt idx="1638">
                  <c:v>1.7120653845150265E-7</c:v>
                </c:pt>
                <c:pt idx="1639">
                  <c:v>1.7114141887046761E-7</c:v>
                </c:pt>
                <c:pt idx="1640">
                  <c:v>1.7082396091292174E-7</c:v>
                </c:pt>
                <c:pt idx="1641">
                  <c:v>1.7037219381949109E-7</c:v>
                </c:pt>
                <c:pt idx="1642">
                  <c:v>1.7022160478834753E-7</c:v>
                </c:pt>
                <c:pt idx="1643">
                  <c:v>1.6667258762193739E-7</c:v>
                </c:pt>
                <c:pt idx="1644">
                  <c:v>1.6599290199488406E-7</c:v>
                </c:pt>
                <c:pt idx="1645">
                  <c:v>1.6531321636783074E-7</c:v>
                </c:pt>
                <c:pt idx="1646">
                  <c:v>1.6471086024325653E-7</c:v>
                </c:pt>
                <c:pt idx="1647">
                  <c:v>1.6450034440629606E-7</c:v>
                </c:pt>
                <c:pt idx="1648">
                  <c:v>1.6438666585433739E-7</c:v>
                </c:pt>
                <c:pt idx="1649">
                  <c:v>1.6420983255129059E-7</c:v>
                </c:pt>
                <c:pt idx="1650">
                  <c:v>1.6400352703106932E-7</c:v>
                </c:pt>
                <c:pt idx="1651">
                  <c:v>1.623404519190816E-7</c:v>
                </c:pt>
                <c:pt idx="1652">
                  <c:v>1.614899679377613E-7</c:v>
                </c:pt>
                <c:pt idx="1653">
                  <c:v>1.6118261481579903E-7</c:v>
                </c:pt>
                <c:pt idx="1654">
                  <c:v>1.6071526965774678E-7</c:v>
                </c:pt>
                <c:pt idx="1655">
                  <c:v>1.6038686495208843E-7</c:v>
                </c:pt>
                <c:pt idx="1656">
                  <c:v>1.5918271436467455E-7</c:v>
                </c:pt>
                <c:pt idx="1657">
                  <c:v>1.5551131816808396E-7</c:v>
                </c:pt>
                <c:pt idx="1658">
                  <c:v>1.5480819527263599E-7</c:v>
                </c:pt>
                <c:pt idx="1659">
                  <c:v>1.5410507237718802E-7</c:v>
                </c:pt>
                <c:pt idx="1660">
                  <c:v>1.5348194549978502E-7</c:v>
                </c:pt>
                <c:pt idx="1661">
                  <c:v>1.5341458043195767E-7</c:v>
                </c:pt>
                <c:pt idx="1662">
                  <c:v>1.5325879871260693E-7</c:v>
                </c:pt>
                <c:pt idx="1663">
                  <c:v>1.5304733544242509E-7</c:v>
                </c:pt>
                <c:pt idx="1664">
                  <c:v>1.5286608121084065E-7</c:v>
                </c:pt>
                <c:pt idx="1665">
                  <c:v>1.5255104409403913E-7</c:v>
                </c:pt>
                <c:pt idx="1666">
                  <c:v>1.5233526524691482E-7</c:v>
                </c:pt>
                <c:pt idx="1667">
                  <c:v>1.506306123546327E-7</c:v>
                </c:pt>
                <c:pt idx="1668">
                  <c:v>1.5051409177718556E-7</c:v>
                </c:pt>
                <c:pt idx="1669">
                  <c:v>1.4964234523480332E-7</c:v>
                </c:pt>
                <c:pt idx="1670">
                  <c:v>1.4957329600372353E-7</c:v>
                </c:pt>
                <c:pt idx="1671">
                  <c:v>1.4833904099817243E-7</c:v>
                </c:pt>
                <c:pt idx="1672">
                  <c:v>1.4770033561068445E-7</c:v>
                </c:pt>
                <c:pt idx="1673">
                  <c:v>1.4697963426128921E-7</c:v>
                </c:pt>
                <c:pt idx="1674">
                  <c:v>1.4681995791441721E-7</c:v>
                </c:pt>
                <c:pt idx="1675">
                  <c:v>1.4305677482056908E-7</c:v>
                </c:pt>
                <c:pt idx="1676">
                  <c:v>1.4272015981905515E-7</c:v>
                </c:pt>
                <c:pt idx="1677">
                  <c:v>1.4224113077843917E-7</c:v>
                </c:pt>
                <c:pt idx="1678">
                  <c:v>1.4152042942904393E-7</c:v>
                </c:pt>
                <c:pt idx="1679">
                  <c:v>1.410818547221171E-7</c:v>
                </c:pt>
                <c:pt idx="1680">
                  <c:v>1.4033101482385838E-7</c:v>
                </c:pt>
                <c:pt idx="1681">
                  <c:v>1.3962929529277548E-7</c:v>
                </c:pt>
                <c:pt idx="1682">
                  <c:v>1.3859776758208359E-7</c:v>
                </c:pt>
                <c:pt idx="1683">
                  <c:v>1.3836970868602536E-7</c:v>
                </c:pt>
                <c:pt idx="1684">
                  <c:v>1.3814621096788832E-7</c:v>
                </c:pt>
                <c:pt idx="1685">
                  <c:v>1.3802305916401689E-7</c:v>
                </c:pt>
                <c:pt idx="1686">
                  <c:v>1.3622139388515696E-7</c:v>
                </c:pt>
                <c:pt idx="1687">
                  <c:v>1.3530003594508174E-7</c:v>
                </c:pt>
                <c:pt idx="1688">
                  <c:v>1.3510846647239283E-7</c:v>
                </c:pt>
                <c:pt idx="1689">
                  <c:v>1.3477550048414783E-7</c:v>
                </c:pt>
                <c:pt idx="1690">
                  <c:v>1.3441972860629703E-7</c:v>
                </c:pt>
                <c:pt idx="1691">
                  <c:v>1.3365801189346259E-7</c:v>
                </c:pt>
                <c:pt idx="1692">
                  <c:v>1.2968066474620726E-7</c:v>
                </c:pt>
                <c:pt idx="1693">
                  <c:v>1.2917437399695801E-7</c:v>
                </c:pt>
                <c:pt idx="1694">
                  <c:v>1.2849931966462568E-7</c:v>
                </c:pt>
                <c:pt idx="1695">
                  <c:v>1.2842634081788705E-7</c:v>
                </c:pt>
                <c:pt idx="1696">
                  <c:v>1.2825757723480398E-7</c:v>
                </c:pt>
                <c:pt idx="1697">
                  <c:v>1.2749586052196954E-7</c:v>
                </c:pt>
                <c:pt idx="1698">
                  <c:v>1.2619136363651653E-7</c:v>
                </c:pt>
                <c:pt idx="1699">
                  <c:v>1.259678658791595E-7</c:v>
                </c:pt>
                <c:pt idx="1700">
                  <c:v>1.2563489983248471E-7</c:v>
                </c:pt>
                <c:pt idx="1701">
                  <c:v>1.2551174800700227E-7</c:v>
                </c:pt>
                <c:pt idx="1702">
                  <c:v>1.2532017850069623E-7</c:v>
                </c:pt>
                <c:pt idx="1703">
                  <c:v>1.2439882039893863E-7</c:v>
                </c:pt>
                <c:pt idx="1704">
                  <c:v>1.2417076146286003E-7</c:v>
                </c:pt>
                <c:pt idx="1705">
                  <c:v>1.2236909586783896E-7</c:v>
                </c:pt>
                <c:pt idx="1706">
                  <c:v>1.216073790213364E-7</c:v>
                </c:pt>
                <c:pt idx="1707">
                  <c:v>1.2084566217483383E-7</c:v>
                </c:pt>
                <c:pt idx="1708">
                  <c:v>1.1954116506046416E-7</c:v>
                </c:pt>
                <c:pt idx="1709">
                  <c:v>1.1918539312018152E-7</c:v>
                </c:pt>
                <c:pt idx="1710">
                  <c:v>1.1520804527497048E-7</c:v>
                </c:pt>
                <c:pt idx="1711">
                  <c:v>1.1513506641542532E-7</c:v>
                </c:pt>
                <c:pt idx="1712">
                  <c:v>1.1496630280272714E-7</c:v>
                </c:pt>
                <c:pt idx="1713">
                  <c:v>1.1446001196463261E-7</c:v>
                </c:pt>
                <c:pt idx="1714">
                  <c:v>1.1378495751383991E-7</c:v>
                </c:pt>
                <c:pt idx="1715">
                  <c:v>1.1378032402371385E-7</c:v>
                </c:pt>
                <c:pt idx="1716">
                  <c:v>1.1377746384462369E-7</c:v>
                </c:pt>
                <c:pt idx="1717">
                  <c:v>1.1377712062313288E-7</c:v>
                </c:pt>
                <c:pt idx="1718">
                  <c:v>1.1377426044404272E-7</c:v>
                </c:pt>
                <c:pt idx="1719">
                  <c:v>1.1377317357598845E-7</c:v>
                </c:pt>
                <c:pt idx="1720">
                  <c:v>1.1371850959397029E-7</c:v>
                </c:pt>
                <c:pt idx="1721">
                  <c:v>1.137012472838593E-7</c:v>
                </c:pt>
                <c:pt idx="1722">
                  <c:v>1.134682060973608E-7</c:v>
                </c:pt>
                <c:pt idx="1723">
                  <c:v>1.1332435351310248E-7</c:v>
                </c:pt>
                <c:pt idx="1724">
                  <c:v>1.1251344586448525E-7</c:v>
                </c:pt>
                <c:pt idx="1725">
                  <c:v>1.1203978485477892E-7</c:v>
                </c:pt>
                <c:pt idx="1726">
                  <c:v>1.112819272392488E-7</c:v>
                </c:pt>
                <c:pt idx="1727">
                  <c:v>1.1016787654441952E-7</c:v>
                </c:pt>
                <c:pt idx="1728">
                  <c:v>1.10156032021361E-7</c:v>
                </c:pt>
                <c:pt idx="1729">
                  <c:v>1.1014862919444942E-7</c:v>
                </c:pt>
                <c:pt idx="1730">
                  <c:v>1.1013121774555339E-7</c:v>
                </c:pt>
                <c:pt idx="1731">
                  <c:v>1.1012825661478875E-7</c:v>
                </c:pt>
                <c:pt idx="1732">
                  <c:v>1.1011558297511613E-7</c:v>
                </c:pt>
                <c:pt idx="1733">
                  <c:v>1.0963315065215452E-7</c:v>
                </c:pt>
                <c:pt idx="1734">
                  <c:v>1.0886125893541592E-7</c:v>
                </c:pt>
                <c:pt idx="1735">
                  <c:v>1.0803533479850563E-7</c:v>
                </c:pt>
                <c:pt idx="1736">
                  <c:v>1.069006539748999E-7</c:v>
                </c:pt>
                <c:pt idx="1737">
                  <c:v>1.0612876157806946E-7</c:v>
                </c:pt>
                <c:pt idx="1738">
                  <c:v>1.0564632883005043E-7</c:v>
                </c:pt>
                <c:pt idx="1739">
                  <c:v>1.0482040396544185E-7</c:v>
                </c:pt>
                <c:pt idx="1740">
                  <c:v>1.0368572214210111E-7</c:v>
                </c:pt>
                <c:pt idx="1741">
                  <c:v>1.0368262640898459E-7</c:v>
                </c:pt>
                <c:pt idx="1742">
                  <c:v>1.0367488707619329E-7</c:v>
                </c:pt>
                <c:pt idx="1743">
                  <c:v>1.0366163733845459E-7</c:v>
                </c:pt>
                <c:pt idx="1744">
                  <c:v>1.0364343442772947E-7</c:v>
                </c:pt>
                <c:pt idx="1745">
                  <c:v>1.0363105149526339E-7</c:v>
                </c:pt>
                <c:pt idx="1746">
                  <c:v>1.0338348477533238E-7</c:v>
                </c:pt>
                <c:pt idx="1747">
                  <c:v>1.0324707046026835E-7</c:v>
                </c:pt>
                <c:pt idx="1748">
                  <c:v>1.0222648928830783E-7</c:v>
                </c:pt>
                <c:pt idx="1749">
                  <c:v>1.0023079838274146E-7</c:v>
                </c:pt>
                <c:pt idx="1750">
                  <c:v>9.9978179280771038E-8</c:v>
                </c:pt>
                <c:pt idx="1751">
                  <c:v>9.9609355391894212E-8</c:v>
                </c:pt>
                <c:pt idx="1752">
                  <c:v>9.9397155346239057E-8</c:v>
                </c:pt>
                <c:pt idx="1753">
                  <c:v>9.8553407545657834E-8</c:v>
                </c:pt>
                <c:pt idx="1754">
                  <c:v>9.7992593139283493E-8</c:v>
                </c:pt>
                <c:pt idx="1755">
                  <c:v>9.3586916000919258E-8</c:v>
                </c:pt>
                <c:pt idx="1756">
                  <c:v>9.2743168200338035E-8</c:v>
                </c:pt>
                <c:pt idx="1757">
                  <c:v>9.2662330087707501E-8</c:v>
                </c:pt>
                <c:pt idx="1758">
                  <c:v>9.1217348824436657E-8</c:v>
                </c:pt>
                <c:pt idx="1759">
                  <c:v>9.0469596282604197E-8</c:v>
                </c:pt>
                <c:pt idx="1760">
                  <c:v>9.0075510483530334E-8</c:v>
                </c:pt>
                <c:pt idx="1761">
                  <c:v>8.9888572348072216E-8</c:v>
                </c:pt>
                <c:pt idx="1762">
                  <c:v>8.9379825621235904E-8</c:v>
                </c:pt>
                <c:pt idx="1763">
                  <c:v>8.8508851224892135E-8</c:v>
                </c:pt>
                <c:pt idx="1764">
                  <c:v>8.7694856461954034E-8</c:v>
                </c:pt>
                <c:pt idx="1765">
                  <c:v>8.6498284160435011E-8</c:v>
                </c:pt>
                <c:pt idx="1766">
                  <c:v>8.5971994568033836E-8</c:v>
                </c:pt>
                <c:pt idx="1767">
                  <c:v>8.5129931220191955E-8</c:v>
                </c:pt>
                <c:pt idx="1768">
                  <c:v>8.3892098098864394E-8</c:v>
                </c:pt>
                <c:pt idx="1769">
                  <c:v>8.2991090316673578E-8</c:v>
                </c:pt>
                <c:pt idx="1770">
                  <c:v>8.260689866051761E-8</c:v>
                </c:pt>
                <c:pt idx="1771">
                  <c:v>8.0528053397755897E-8</c:v>
                </c:pt>
                <c:pt idx="1772">
                  <c:v>8.0307011622981237E-8</c:v>
                </c:pt>
                <c:pt idx="1773">
                  <c:v>7.9428107423281984E-8</c:v>
                </c:pt>
                <c:pt idx="1774">
                  <c:v>7.9233380145504307E-8</c:v>
                </c:pt>
                <c:pt idx="1775">
                  <c:v>7.8170274466826161E-8</c:v>
                </c:pt>
                <c:pt idx="1776">
                  <c:v>7.775976831367321E-8</c:v>
                </c:pt>
                <c:pt idx="1777">
                  <c:v>7.7617670029889498E-8</c:v>
                </c:pt>
                <c:pt idx="1778">
                  <c:v>7.7354525059919658E-8</c:v>
                </c:pt>
                <c:pt idx="1779">
                  <c:v>7.727031866952931E-8</c:v>
                </c:pt>
                <c:pt idx="1780">
                  <c:v>7.2681070393255351E-8</c:v>
                </c:pt>
                <c:pt idx="1781">
                  <c:v>7.1802166193556098E-8</c:v>
                </c:pt>
                <c:pt idx="1782">
                  <c:v>7.1023257082445376E-8</c:v>
                </c:pt>
                <c:pt idx="1783">
                  <c:v>6.951806785421791E-8</c:v>
                </c:pt>
                <c:pt idx="1784">
                  <c:v>6.9260185783647469E-8</c:v>
                </c:pt>
                <c:pt idx="1785">
                  <c:v>6.8676003950314437E-8</c:v>
                </c:pt>
                <c:pt idx="1786">
                  <c:v>6.8603235629617312E-8</c:v>
                </c:pt>
                <c:pt idx="1787">
                  <c:v>6.8597143786256194E-8</c:v>
                </c:pt>
                <c:pt idx="1788">
                  <c:v>6.8583207651443784E-8</c:v>
                </c:pt>
                <c:pt idx="1789">
                  <c:v>6.8579118605900018E-8</c:v>
                </c:pt>
                <c:pt idx="1790">
                  <c:v>6.8546155891822769E-8</c:v>
                </c:pt>
                <c:pt idx="1791">
                  <c:v>6.8536892951917522E-8</c:v>
                </c:pt>
                <c:pt idx="1792">
                  <c:v>6.8522956817105113E-8</c:v>
                </c:pt>
                <c:pt idx="1793">
                  <c:v>6.8516447724198714E-8</c:v>
                </c:pt>
                <c:pt idx="1794">
                  <c:v>6.8499590842569328E-8</c:v>
                </c:pt>
                <c:pt idx="1795">
                  <c:v>6.849650319593425E-8</c:v>
                </c:pt>
                <c:pt idx="1796">
                  <c:v>6.8492330700481432E-8</c:v>
                </c:pt>
                <c:pt idx="1797">
                  <c:v>6.8490077552936915E-8</c:v>
                </c:pt>
                <c:pt idx="1798">
                  <c:v>6.8486572656756544E-8</c:v>
                </c:pt>
                <c:pt idx="1799">
                  <c:v>6.8485237458211638E-8</c:v>
                </c:pt>
                <c:pt idx="1800">
                  <c:v>6.84728868716713E-8</c:v>
                </c:pt>
                <c:pt idx="1801">
                  <c:v>6.8449020197681184E-8</c:v>
                </c:pt>
                <c:pt idx="1802">
                  <c:v>6.8445655283482018E-8</c:v>
                </c:pt>
                <c:pt idx="1803">
                  <c:v>6.8444376616086332E-8</c:v>
                </c:pt>
                <c:pt idx="1804">
                  <c:v>6.8443972826382435E-8</c:v>
                </c:pt>
                <c:pt idx="1805">
                  <c:v>6.8440607912183268E-8</c:v>
                </c:pt>
                <c:pt idx="1806">
                  <c:v>6.8435156751180622E-8</c:v>
                </c:pt>
                <c:pt idx="1807">
                  <c:v>6.7895709633369817E-8</c:v>
                </c:pt>
                <c:pt idx="1808">
                  <c:v>6.7032594244872538E-8</c:v>
                </c:pt>
                <c:pt idx="1809">
                  <c:v>6.6109060779180452E-8</c:v>
                </c:pt>
                <c:pt idx="1810">
                  <c:v>6.4840281158089452E-8</c:v>
                </c:pt>
                <c:pt idx="1811">
                  <c:v>6.4572083749308878E-8</c:v>
                </c:pt>
                <c:pt idx="1812">
                  <c:v>6.4424301503654276E-8</c:v>
                </c:pt>
                <c:pt idx="1813">
                  <c:v>6.2262301983892546E-8</c:v>
                </c:pt>
                <c:pt idx="1814">
                  <c:v>6.1862742578974555E-8</c:v>
                </c:pt>
                <c:pt idx="1815">
                  <c:v>6.0757112444817925E-8</c:v>
                </c:pt>
                <c:pt idx="1816">
                  <c:v>6.0527228951577436E-8</c:v>
                </c:pt>
                <c:pt idx="1817">
                  <c:v>6.0253558126291146E-8</c:v>
                </c:pt>
                <c:pt idx="1818">
                  <c:v>5.5480738933298152E-8</c:v>
                </c:pt>
                <c:pt idx="1819">
                  <c:v>5.4566678376841926E-8</c:v>
                </c:pt>
                <c:pt idx="1820">
                  <c:v>5.3001281256204318E-8</c:v>
                </c:pt>
                <c:pt idx="1821">
                  <c:v>5.2393732024068745E-8</c:v>
                </c:pt>
                <c:pt idx="1822">
                  <c:v>5.2191215613356886E-8</c:v>
                </c:pt>
                <c:pt idx="1823">
                  <c:v>5.1381149970509453E-8</c:v>
                </c:pt>
                <c:pt idx="1824">
                  <c:v>5.0467089414053226E-8</c:v>
                </c:pt>
                <c:pt idx="1825">
                  <c:v>5.0040162926606606E-8</c:v>
                </c:pt>
                <c:pt idx="1826">
                  <c:v>4.9952588262514991E-8</c:v>
                </c:pt>
                <c:pt idx="1827">
                  <c:v>4.8611601953692667E-8</c:v>
                </c:pt>
                <c:pt idx="1828">
                  <c:v>4.8041454713547125E-8</c:v>
                </c:pt>
                <c:pt idx="1829">
                  <c:v>4.7065362638417952E-8</c:v>
                </c:pt>
                <c:pt idx="1830">
                  <c:v>4.6153127054185082E-8</c:v>
                </c:pt>
                <c:pt idx="1831">
                  <c:v>4.5177034807768608E-8</c:v>
                </c:pt>
                <c:pt idx="1832">
                  <c:v>4.4264799063454148E-8</c:v>
                </c:pt>
                <c:pt idx="1833">
                  <c:v>4.3694651723257611E-8</c:v>
                </c:pt>
                <c:pt idx="1834">
                  <c:v>4.235366517911536E-8</c:v>
                </c:pt>
                <c:pt idx="1835">
                  <c:v>4.2347777921177753E-8</c:v>
                </c:pt>
                <c:pt idx="1836">
                  <c:v>4.2346396959439303E-8</c:v>
                </c:pt>
                <c:pt idx="1837">
                  <c:v>4.2342762849601278E-8</c:v>
                </c:pt>
                <c:pt idx="1838">
                  <c:v>4.2339128739763253E-8</c:v>
                </c:pt>
                <c:pt idx="1839">
                  <c:v>4.2338692646582687E-8</c:v>
                </c:pt>
                <c:pt idx="1840">
                  <c:v>4.2334991239848478E-8</c:v>
                </c:pt>
                <c:pt idx="1841">
                  <c:v>4.2334547071040375E-8</c:v>
                </c:pt>
                <c:pt idx="1842">
                  <c:v>4.2333140536481378E-8</c:v>
                </c:pt>
                <c:pt idx="1843">
                  <c:v>4.2329439129747169E-8</c:v>
                </c:pt>
                <c:pt idx="1844">
                  <c:v>4.2323442850837756E-8</c:v>
                </c:pt>
                <c:pt idx="1845">
                  <c:v>4.232299868163831E-8</c:v>
                </c:pt>
                <c:pt idx="1846">
                  <c:v>4.2319297271642899E-8</c:v>
                </c:pt>
                <c:pt idx="1847">
                  <c:v>4.2317890735844646E-8</c:v>
                </c:pt>
                <c:pt idx="1848">
                  <c:v>4.2314189325849235E-8</c:v>
                </c:pt>
                <c:pt idx="1849">
                  <c:v>4.2308193041656673E-8</c:v>
                </c:pt>
                <c:pt idx="1850">
                  <c:v>4.2304289740673113E-8</c:v>
                </c:pt>
                <c:pt idx="1851">
                  <c:v>4.2297966393079749E-8</c:v>
                </c:pt>
                <c:pt idx="1852">
                  <c:v>4.229406309209619E-8</c:v>
                </c:pt>
                <c:pt idx="1853">
                  <c:v>4.2292579837722436E-8</c:v>
                </c:pt>
                <c:pt idx="1854">
                  <c:v>4.229211144160441E-8</c:v>
                </c:pt>
                <c:pt idx="1855">
                  <c:v>4.1660563686678342E-8</c:v>
                </c:pt>
                <c:pt idx="1856">
                  <c:v>4.0650087278796634E-8</c:v>
                </c:pt>
                <c:pt idx="1857">
                  <c:v>3.9568877522363212E-8</c:v>
                </c:pt>
                <c:pt idx="1858">
                  <c:v>3.8083477202777108E-8</c:v>
                </c:pt>
                <c:pt idx="1859">
                  <c:v>3.8076935810268858E-8</c:v>
                </c:pt>
                <c:pt idx="1860">
                  <c:v>3.8076451262675655E-8</c:v>
                </c:pt>
                <c:pt idx="1861">
                  <c:v>3.8074916861963843E-8</c:v>
                </c:pt>
                <c:pt idx="1862">
                  <c:v>3.8070878965353813E-8</c:v>
                </c:pt>
                <c:pt idx="1863">
                  <c:v>3.8066841068743783E-8</c:v>
                </c:pt>
                <c:pt idx="1864">
                  <c:v>3.694058059727288E-8</c:v>
                </c:pt>
                <c:pt idx="1865">
                  <c:v>3.5888000717393532E-8</c:v>
                </c:pt>
                <c:pt idx="1866">
                  <c:v>3.5230138292468939E-8</c:v>
                </c:pt>
                <c:pt idx="1867">
                  <c:v>3.3682845869046299E-8</c:v>
                </c:pt>
                <c:pt idx="1868">
                  <c:v>3.368234920750032E-8</c:v>
                </c:pt>
                <c:pt idx="1869">
                  <c:v>3.3678210361283811E-8</c:v>
                </c:pt>
                <c:pt idx="1870">
                  <c:v>3.3671505430413065E-8</c:v>
                </c:pt>
                <c:pt idx="1871">
                  <c:v>3.3669932668850793E-8</c:v>
                </c:pt>
                <c:pt idx="1872">
                  <c:v>3.3665793822634284E-8</c:v>
                </c:pt>
                <c:pt idx="1873">
                  <c:v>3.365536258400224E-8</c:v>
                </c:pt>
                <c:pt idx="1874">
                  <c:v>3.3630828310739678E-8</c:v>
                </c:pt>
                <c:pt idx="1875">
                  <c:v>3.3614138328928414E-8</c:v>
                </c:pt>
                <c:pt idx="1876">
                  <c:v>3.3596280048390359E-8</c:v>
                </c:pt>
                <c:pt idx="1877">
                  <c:v>3.3592107552937541E-8</c:v>
                </c:pt>
                <c:pt idx="1878">
                  <c:v>3.2907930489721803E-8</c:v>
                </c:pt>
                <c:pt idx="1879">
                  <c:v>3.1736619357496458E-8</c:v>
                </c:pt>
                <c:pt idx="1880">
                  <c:v>3.0641936056351279E-8</c:v>
                </c:pt>
                <c:pt idx="1881">
                  <c:v>2.9032751603667861E-8</c:v>
                </c:pt>
                <c:pt idx="1882">
                  <c:v>2.9028377214279504E-8</c:v>
                </c:pt>
                <c:pt idx="1883">
                  <c:v>2.9026714946311929E-8</c:v>
                </c:pt>
                <c:pt idx="1884">
                  <c:v>2.9019628435502792E-8</c:v>
                </c:pt>
                <c:pt idx="1885">
                  <c:v>2.9019103508776189E-8</c:v>
                </c:pt>
                <c:pt idx="1886">
                  <c:v>2.9014729119387833E-8</c:v>
                </c:pt>
                <c:pt idx="1887">
                  <c:v>2.9007642607335136E-8</c:v>
                </c:pt>
                <c:pt idx="1888">
                  <c:v>2.9007117680516418E-8</c:v>
                </c:pt>
                <c:pt idx="1889">
                  <c:v>2.9005455412257143E-8</c:v>
                </c:pt>
                <c:pt idx="1890">
                  <c:v>2.9001081022101156E-8</c:v>
                </c:pt>
                <c:pt idx="1891">
                  <c:v>2.899670663194517E-8</c:v>
                </c:pt>
                <c:pt idx="1892">
                  <c:v>2.8987782873183863E-8</c:v>
                </c:pt>
                <c:pt idx="1893">
                  <c:v>2.8942592043559293E-8</c:v>
                </c:pt>
                <c:pt idx="1894">
                  <c:v>2.8937786942687821E-8</c:v>
                </c:pt>
                <c:pt idx="1895">
                  <c:v>2.8838023896022948E-8</c:v>
                </c:pt>
                <c:pt idx="1896">
                  <c:v>2.881891789970066E-8</c:v>
                </c:pt>
                <c:pt idx="1897">
                  <c:v>2.881468483464722E-8</c:v>
                </c:pt>
                <c:pt idx="1898">
                  <c:v>2.8806333111703946E-8</c:v>
                </c:pt>
                <c:pt idx="1899">
                  <c:v>2.8793633916543623E-8</c:v>
                </c:pt>
                <c:pt idx="1900">
                  <c:v>2.8776701656329859E-8</c:v>
                </c:pt>
                <c:pt idx="1901">
                  <c:v>2.8771095705313139E-8</c:v>
                </c:pt>
                <c:pt idx="1902">
                  <c:v>2.8747985458264626E-8</c:v>
                </c:pt>
                <c:pt idx="1903">
                  <c:v>2.8744896464847251E-8</c:v>
                </c:pt>
                <c:pt idx="1904">
                  <c:v>2.8743065950229548E-8</c:v>
                </c:pt>
                <c:pt idx="1905">
                  <c:v>2.8710345501438086E-8</c:v>
                </c:pt>
                <c:pt idx="1906">
                  <c:v>2.8691239505115798E-8</c:v>
                </c:pt>
                <c:pt idx="1907">
                  <c:v>2.8685519146935472E-8</c:v>
                </c:pt>
                <c:pt idx="1908">
                  <c:v>2.868067366913103E-8</c:v>
                </c:pt>
                <c:pt idx="1909">
                  <c:v>2.8675828191326587E-8</c:v>
                </c:pt>
                <c:pt idx="1910">
                  <c:v>2.86739869097609E-8</c:v>
                </c:pt>
                <c:pt idx="1911">
                  <c:v>2.8673405452424366E-8</c:v>
                </c:pt>
                <c:pt idx="1912">
                  <c:v>2.8665555778381172E-8</c:v>
                </c:pt>
                <c:pt idx="1913">
                  <c:v>2.7514735104314539E-8</c:v>
                </c:pt>
                <c:pt idx="1914">
                  <c:v>2.6283356983063245E-8</c:v>
                </c:pt>
                <c:pt idx="1915">
                  <c:v>2.5564094061771598E-8</c:v>
                </c:pt>
                <c:pt idx="1916">
                  <c:v>2.3872387670893648E-8</c:v>
                </c:pt>
                <c:pt idx="1917">
                  <c:v>2.3590436605747322E-8</c:v>
                </c:pt>
                <c:pt idx="1918">
                  <c:v>2.3348764264193329E-8</c:v>
                </c:pt>
                <c:pt idx="1919">
                  <c:v>2.2928714718159006E-8</c:v>
                </c:pt>
                <c:pt idx="1920">
                  <c:v>2.0655843886877406E-8</c:v>
                </c:pt>
                <c:pt idx="1921">
                  <c:v>2.036813871836075E-8</c:v>
                </c:pt>
                <c:pt idx="1922">
                  <c:v>2.0212777927361756E-8</c:v>
                </c:pt>
                <c:pt idx="1923">
                  <c:v>1.9050449046554455E-8</c:v>
                </c:pt>
                <c:pt idx="1924">
                  <c:v>1.8958383392629126E-8</c:v>
                </c:pt>
                <c:pt idx="1925">
                  <c:v>1.8106776093819817E-8</c:v>
                </c:pt>
                <c:pt idx="1926">
                  <c:v>1.6461102529904533E-8</c:v>
                </c:pt>
                <c:pt idx="1927">
                  <c:v>1.6012282467018546E-8</c:v>
                </c:pt>
                <c:pt idx="1928">
                  <c:v>1.5799380642316218E-8</c:v>
                </c:pt>
                <c:pt idx="1929">
                  <c:v>1.0781802503385702E-8</c:v>
                </c:pt>
                <c:pt idx="1930">
                  <c:v>9.8208672405400637E-9</c:v>
                </c:pt>
                <c:pt idx="1931">
                  <c:v>8.8599319776944257E-9</c:v>
                </c:pt>
                <c:pt idx="1932">
                  <c:v>8.221226503587445E-9</c:v>
                </c:pt>
                <c:pt idx="1933">
                  <c:v>8.2161791294918457E-9</c:v>
                </c:pt>
                <c:pt idx="1934">
                  <c:v>8.2080023834569739E-9</c:v>
                </c:pt>
                <c:pt idx="1935">
                  <c:v>8.2073966985655028E-9</c:v>
                </c:pt>
                <c:pt idx="1936">
                  <c:v>8.2054786964091743E-9</c:v>
                </c:pt>
                <c:pt idx="1937">
                  <c:v>8.200431322313575E-9</c:v>
                </c:pt>
                <c:pt idx="1938">
                  <c:v>8.1951820521700877E-9</c:v>
                </c:pt>
                <c:pt idx="1939">
                  <c:v>8.1899327820266004E-9</c:v>
                </c:pt>
                <c:pt idx="1940">
                  <c:v>8.187938059372075E-9</c:v>
                </c:pt>
                <c:pt idx="1941">
                  <c:v>8.1873081469548559E-9</c:v>
                </c:pt>
                <c:pt idx="1942">
                  <c:v>8.1788043293224067E-9</c:v>
                </c:pt>
                <c:pt idx="1943">
                  <c:v>8.1689787798608372E-9</c:v>
                </c:pt>
                <c:pt idx="1944">
                  <c:v>8.1622489514625013E-9</c:v>
                </c:pt>
                <c:pt idx="1945">
                  <c:v>8.1556537196321334E-9</c:v>
                </c:pt>
                <c:pt idx="1946">
                  <c:v>8.1024880752852847E-9</c:v>
                </c:pt>
                <c:pt idx="1947">
                  <c:v>8.0968350194306827E-9</c:v>
                </c:pt>
                <c:pt idx="1948">
                  <c:v>8.0818948003863781E-9</c:v>
                </c:pt>
                <c:pt idx="1949">
                  <c:v>8.0434001819478996E-9</c:v>
                </c:pt>
                <c:pt idx="1950">
                  <c:v>8.0397660746127991E-9</c:v>
                </c:pt>
                <c:pt idx="1951">
                  <c:v>8.0198457825537257E-9</c:v>
                </c:pt>
                <c:pt idx="1952">
                  <c:v>8.009347250252323E-9</c:v>
                </c:pt>
                <c:pt idx="1953">
                  <c:v>7.8919790429853541E-9</c:v>
                </c:pt>
                <c:pt idx="1954">
                  <c:v>7.8898254978978864E-9</c:v>
                </c:pt>
                <c:pt idx="1955">
                  <c:v>7.8673478710474464E-9</c:v>
                </c:pt>
                <c:pt idx="1956">
                  <c:v>7.8401593643181719E-9</c:v>
                </c:pt>
                <c:pt idx="1957">
                  <c:v>7.8351792913034031E-9</c:v>
                </c:pt>
                <c:pt idx="1958">
                  <c:v>7.8127016644529631E-9</c:v>
                </c:pt>
                <c:pt idx="1959">
                  <c:v>7.7790659583526498E-9</c:v>
                </c:pt>
                <c:pt idx="1960">
                  <c:v>7.7561845256313487E-9</c:v>
                </c:pt>
                <c:pt idx="1961">
                  <c:v>7.7418836301805351E-9</c:v>
                </c:pt>
                <c:pt idx="1962">
                  <c:v>7.7174004971687419E-9</c:v>
                </c:pt>
                <c:pt idx="1963">
                  <c:v>7.7116801389884158E-9</c:v>
                </c:pt>
                <c:pt idx="1964">
                  <c:v>7.7044119193123608E-9</c:v>
                </c:pt>
                <c:pt idx="1965">
                  <c:v>7.6469929838715216E-9</c:v>
                </c:pt>
                <c:pt idx="1966">
                  <c:v>7.6416145013112412E-9</c:v>
                </c:pt>
                <c:pt idx="1967">
                  <c:v>7.6376896626861711E-9</c:v>
                </c:pt>
                <c:pt idx="1968">
                  <c:v>7.6134138089681446E-9</c:v>
                </c:pt>
                <c:pt idx="1969">
                  <c:v>7.5840502014768794E-9</c:v>
                </c:pt>
                <c:pt idx="1970">
                  <c:v>7.5625362712357544E-9</c:v>
                </c:pt>
                <c:pt idx="1971">
                  <c:v>7.538260417517728E-9</c:v>
                </c:pt>
                <c:pt idx="1972">
                  <c:v>7.522124969836885E-9</c:v>
                </c:pt>
                <c:pt idx="1973">
                  <c:v>7.3953672186864747E-9</c:v>
                </c:pt>
                <c:pt idx="1974">
                  <c:v>7.3847556179594339E-9</c:v>
                </c:pt>
                <c:pt idx="1975">
                  <c:v>7.3431814014123959E-9</c:v>
                </c:pt>
                <c:pt idx="1976">
                  <c:v>7.3370760968845095E-9</c:v>
                </c:pt>
                <c:pt idx="1977">
                  <c:v>7.3257376741898627E-9</c:v>
                </c:pt>
                <c:pt idx="1978">
                  <c:v>7.3186148189073285E-9</c:v>
                </c:pt>
                <c:pt idx="1979">
                  <c:v>7.3162889886109905E-9</c:v>
                </c:pt>
                <c:pt idx="1980">
                  <c:v>7.3047405996002699E-9</c:v>
                </c:pt>
                <c:pt idx="1981">
                  <c:v>7.2974858424012278E-9</c:v>
                </c:pt>
                <c:pt idx="1982">
                  <c:v>7.2951169420913363E-9</c:v>
                </c:pt>
                <c:pt idx="1983">
                  <c:v>7.2896388601247123E-9</c:v>
                </c:pt>
                <c:pt idx="1984">
                  <c:v>7.2472947670854048E-9</c:v>
                </c:pt>
                <c:pt idx="1985">
                  <c:v>7.2410764037719399E-9</c:v>
                </c:pt>
                <c:pt idx="1986">
                  <c:v>7.1825941773714977E-9</c:v>
                </c:pt>
                <c:pt idx="1987">
                  <c:v>7.1717860697076187E-9</c:v>
                </c:pt>
                <c:pt idx="1988">
                  <c:v>7.1470606727231276E-9</c:v>
                </c:pt>
                <c:pt idx="1989">
                  <c:v>7.1251483448566326E-9</c:v>
                </c:pt>
                <c:pt idx="1990">
                  <c:v>6.9960432779675547E-9</c:v>
                </c:pt>
                <c:pt idx="1991">
                  <c:v>6.9713178809830636E-9</c:v>
                </c:pt>
                <c:pt idx="1992">
                  <c:v>6.9548836350831925E-9</c:v>
                </c:pt>
                <c:pt idx="1993">
                  <c:v>6.9474808216147823E-9</c:v>
                </c:pt>
                <c:pt idx="1994">
                  <c:v>6.9434833023418409E-9</c:v>
                </c:pt>
                <c:pt idx="1995">
                  <c:v>6.913575935929463E-9</c:v>
                </c:pt>
                <c:pt idx="1996">
                  <c:v>6.8888505171601282E-9</c:v>
                </c:pt>
                <c:pt idx="1997">
                  <c:v>6.8848529943650856E-9</c:v>
                </c:pt>
                <c:pt idx="1998">
                  <c:v>6.8774501743742669E-9</c:v>
                </c:pt>
                <c:pt idx="1999">
                  <c:v>6.8475427816113583E-9</c:v>
                </c:pt>
                <c:pt idx="2000">
                  <c:v>6.8451738792142965E-9</c:v>
                </c:pt>
                <c:pt idx="2001">
                  <c:v>6.7160686985744145E-9</c:v>
                </c:pt>
                <c:pt idx="2002">
                  <c:v>6.7105906117812082E-9</c:v>
                </c:pt>
                <c:pt idx="2003">
                  <c:v>6.7033358481902058E-9</c:v>
                </c:pt>
                <c:pt idx="2004">
                  <c:v>6.6869015878105877E-9</c:v>
                </c:pt>
                <c:pt idx="2005">
                  <c:v>6.6760934706239922E-9</c:v>
                </c:pt>
                <c:pt idx="2006">
                  <c:v>6.6541811234511678E-9</c:v>
                </c:pt>
                <c:pt idx="2007">
                  <c:v>6.629455704681833E-9</c:v>
                </c:pt>
                <c:pt idx="2008">
                  <c:v>6.6179073054961556E-9</c:v>
                </c:pt>
                <c:pt idx="2009">
                  <c:v>6.5594250275686866E-9</c:v>
                </c:pt>
                <c:pt idx="2010">
                  <c:v>6.5170808972212024E-9</c:v>
                </c:pt>
                <c:pt idx="2011">
                  <c:v>6.5108625284289142E-9</c:v>
                </c:pt>
                <c:pt idx="2012">
                  <c:v>6.5030559264617957E-9</c:v>
                </c:pt>
                <c:pt idx="2013">
                  <c:v>6.4413837709215619E-9</c:v>
                </c:pt>
                <c:pt idx="2014">
                  <c:v>6.4182762290988916E-9</c:v>
                </c:pt>
                <c:pt idx="2015">
                  <c:v>6.4157781164694139E-9</c:v>
                </c:pt>
                <c:pt idx="2016">
                  <c:v>6.4092205708170346E-9</c:v>
                </c:pt>
                <c:pt idx="2017">
                  <c:v>6.3970422717483298E-9</c:v>
                </c:pt>
                <c:pt idx="2018">
                  <c:v>6.3709682211781549E-9</c:v>
                </c:pt>
                <c:pt idx="2019">
                  <c:v>6.34489417060798E-9</c:v>
                </c:pt>
                <c:pt idx="2020">
                  <c:v>6.3133554986608219E-9</c:v>
                </c:pt>
                <c:pt idx="2021">
                  <c:v>6.309139933598578E-9</c:v>
                </c:pt>
                <c:pt idx="2022">
                  <c:v>6.3014894636708017E-9</c:v>
                </c:pt>
                <c:pt idx="2023">
                  <c:v>6.2900918247988093E-9</c:v>
                </c:pt>
                <c:pt idx="2024">
                  <c:v>6.1539446864922669E-9</c:v>
                </c:pt>
                <c:pt idx="2025">
                  <c:v>6.1481678010365992E-9</c:v>
                </c:pt>
                <c:pt idx="2026">
                  <c:v>6.1308371446695967E-9</c:v>
                </c:pt>
                <c:pt idx="2027">
                  <c:v>6.08618338141768E-9</c:v>
                </c:pt>
                <c:pt idx="2028">
                  <c:v>6.0743927233163915E-9</c:v>
                </c:pt>
                <c:pt idx="2029">
                  <c:v>6.0663169300963309E-9</c:v>
                </c:pt>
                <c:pt idx="2030">
                  <c:v>6.0595332637914801E-9</c:v>
                </c:pt>
                <c:pt idx="2031">
                  <c:v>6.0551723354526473E-9</c:v>
                </c:pt>
                <c:pt idx="2032">
                  <c:v>6.0312679875212672E-9</c:v>
                </c:pt>
                <c:pt idx="2033">
                  <c:v>6.0186697500979719E-9</c:v>
                </c:pt>
                <c:pt idx="2034">
                  <c:v>5.9860435454889263E-9</c:v>
                </c:pt>
                <c:pt idx="2035">
                  <c:v>5.9590703961339232E-9</c:v>
                </c:pt>
                <c:pt idx="2036">
                  <c:v>5.9411421351853878E-9</c:v>
                </c:pt>
                <c:pt idx="2037">
                  <c:v>5.8773433687469068E-9</c:v>
                </c:pt>
                <c:pt idx="2038">
                  <c:v>5.7365015349890453E-9</c:v>
                </c:pt>
                <c:pt idx="2039">
                  <c:v>5.6903079977702972E-9</c:v>
                </c:pt>
                <c:pt idx="2040">
                  <c:v>5.6843319107874524E-9</c:v>
                </c:pt>
                <c:pt idx="2041">
                  <c:v>5.676417633431793E-9</c:v>
                </c:pt>
                <c:pt idx="2042">
                  <c:v>5.6738333796013736E-9</c:v>
                </c:pt>
                <c:pt idx="2043">
                  <c:v>5.6468602302463704E-9</c:v>
                </c:pt>
                <c:pt idx="2044">
                  <c:v>5.5995118295294806E-9</c:v>
                </c:pt>
                <c:pt idx="2045">
                  <c:v>5.4551488734975652E-9</c:v>
                </c:pt>
                <c:pt idx="2046">
                  <c:v>5.4367723962962545E-9</c:v>
                </c:pt>
                <c:pt idx="2047">
                  <c:v>5.4091249035699584E-9</c:v>
                </c:pt>
                <c:pt idx="2048">
                  <c:v>5.3756830261405472E-9</c:v>
                </c:pt>
                <c:pt idx="2049">
                  <c:v>5.3635975951883342E-9</c:v>
                </c:pt>
                <c:pt idx="2050">
                  <c:v>5.3591276412745022E-9</c:v>
                </c:pt>
                <c:pt idx="2051">
                  <c:v>5.3510155026901396E-9</c:v>
                </c:pt>
                <c:pt idx="2052">
                  <c:v>5.3440622410464007E-9</c:v>
                </c:pt>
                <c:pt idx="2053">
                  <c:v>5.3357845486133779E-9</c:v>
                </c:pt>
                <c:pt idx="2054">
                  <c:v>5.2703907783924988E-9</c:v>
                </c:pt>
                <c:pt idx="2055">
                  <c:v>5.2458888087907515E-9</c:v>
                </c:pt>
                <c:pt idx="2056">
                  <c:v>5.2182413160644554E-9</c:v>
                </c:pt>
                <c:pt idx="2057">
                  <c:v>5.2155924544858883E-9</c:v>
                </c:pt>
                <c:pt idx="2058">
                  <c:v>5.2026792542903731E-9</c:v>
                </c:pt>
                <c:pt idx="2059">
                  <c:v>5.1965537618899365E-9</c:v>
                </c:pt>
                <c:pt idx="2060">
                  <c:v>5.1696344482965947E-9</c:v>
                </c:pt>
                <c:pt idx="2061">
                  <c:v>5.1629046198982596E-9</c:v>
                </c:pt>
                <c:pt idx="2062">
                  <c:v>5.1233332289160473E-9</c:v>
                </c:pt>
                <c:pt idx="2063">
                  <c:v>5.1065086579202092E-9</c:v>
                </c:pt>
                <c:pt idx="2064">
                  <c:v>5.077704992375334E-9</c:v>
                </c:pt>
                <c:pt idx="2065">
                  <c:v>5.0729806518359098E-9</c:v>
                </c:pt>
                <c:pt idx="2066">
                  <c:v>5.0642318730591975E-9</c:v>
                </c:pt>
                <c:pt idx="2067">
                  <c:v>5.050583778167527E-9</c:v>
                </c:pt>
                <c:pt idx="2068">
                  <c:v>5.0420099749663495E-9</c:v>
                </c:pt>
                <c:pt idx="2069">
                  <c:v>5.0225876860820491E-9</c:v>
                </c:pt>
                <c:pt idx="2070">
                  <c:v>5.0098144690680495E-9</c:v>
                </c:pt>
                <c:pt idx="2071">
                  <c:v>4.9406991167320252E-9</c:v>
                </c:pt>
                <c:pt idx="2072">
                  <c:v>4.914802731552958E-9</c:v>
                </c:pt>
                <c:pt idx="2073">
                  <c:v>4.8647597169501653E-9</c:v>
                </c:pt>
                <c:pt idx="2074">
                  <c:v>4.8619601077416177E-9</c:v>
                </c:pt>
                <c:pt idx="2075">
                  <c:v>4.8327391866274001E-9</c:v>
                </c:pt>
                <c:pt idx="2076">
                  <c:v>4.8262650903326333E-9</c:v>
                </c:pt>
                <c:pt idx="2077">
                  <c:v>4.8189161161601956E-9</c:v>
                </c:pt>
                <c:pt idx="2078">
                  <c:v>4.7896951950459779E-9</c:v>
                </c:pt>
                <c:pt idx="2079">
                  <c:v>4.7543501287880615E-9</c:v>
                </c:pt>
                <c:pt idx="2080">
                  <c:v>4.6017714269222047E-9</c:v>
                </c:pt>
                <c:pt idx="2081">
                  <c:v>4.5517284035377277E-9</c:v>
                </c:pt>
                <c:pt idx="2082">
                  <c:v>4.5389551842822489E-9</c:v>
                </c:pt>
                <c:pt idx="2083">
                  <c:v>4.5324810868513901E-9</c:v>
                </c:pt>
                <c:pt idx="2084">
                  <c:v>4.5130587945588135E-9</c:v>
                </c:pt>
                <c:pt idx="2085">
                  <c:v>4.3604800659180303E-9</c:v>
                </c:pt>
                <c:pt idx="2086">
                  <c:v>4.355755724549566E-9</c:v>
                </c:pt>
                <c:pt idx="2087">
                  <c:v>4.3529561148497352E-9</c:v>
                </c:pt>
                <c:pt idx="2088">
                  <c:v>4.3270597251262998E-9</c:v>
                </c:pt>
                <c:pt idx="2089">
                  <c:v>4.3183109448143287E-9</c:v>
                </c:pt>
                <c:pt idx="2090">
                  <c:v>4.2491955803497538E-9</c:v>
                </c:pt>
                <c:pt idx="2091">
                  <c:v>4.2199746541077691E-9</c:v>
                </c:pt>
                <c:pt idx="2092">
                  <c:v>4.2114008494020369E-9</c:v>
                </c:pt>
                <c:pt idx="2093">
                  <c:v>4.2040518739399808E-9</c:v>
                </c:pt>
                <c:pt idx="2094">
                  <c:v>4.1904037766533056E-9</c:v>
                </c:pt>
                <c:pt idx="2095">
                  <c:v>4.1550587041929408E-9</c:v>
                </c:pt>
                <c:pt idx="2096">
                  <c:v>4.1258377779509561E-9</c:v>
                </c:pt>
                <c:pt idx="2097">
                  <c:v>4.1203193155805464E-9</c:v>
                </c:pt>
                <c:pt idx="2098">
                  <c:v>4.1148008532101367E-9</c:v>
                </c:pt>
                <c:pt idx="2099">
                  <c:v>4.1141386377256878E-9</c:v>
                </c:pt>
                <c:pt idx="2100">
                  <c:v>4.1120416220249319E-9</c:v>
                </c:pt>
                <c:pt idx="2101">
                  <c:v>4.1031017129848684E-9</c:v>
                </c:pt>
                <c:pt idx="2102">
                  <c:v>4.0740288342806458E-9</c:v>
                </c:pt>
                <c:pt idx="2103">
                  <c:v>4.0312917025854384E-9</c:v>
                </c:pt>
                <c:pt idx="2104">
                  <c:v>4.0240234829093825E-9</c:v>
                </c:pt>
                <c:pt idx="2105">
                  <c:v>3.9929155026958645E-9</c:v>
                </c:pt>
                <c:pt idx="2106">
                  <c:v>3.9747449535057252E-9</c:v>
                </c:pt>
                <c:pt idx="2107">
                  <c:v>3.9430609118609284E-9</c:v>
                </c:pt>
                <c:pt idx="2108">
                  <c:v>3.8995323686666755E-9</c:v>
                </c:pt>
                <c:pt idx="2109">
                  <c:v>3.8921295551982653E-9</c:v>
                </c:pt>
                <c:pt idx="2110">
                  <c:v>3.873622521527239E-9</c:v>
                </c:pt>
                <c:pt idx="2111">
                  <c:v>3.8440112676535975E-9</c:v>
                </c:pt>
                <c:pt idx="2112">
                  <c:v>3.8366084476627788E-9</c:v>
                </c:pt>
                <c:pt idx="2113">
                  <c:v>3.7930798661167633E-9</c:v>
                </c:pt>
                <c:pt idx="2114">
                  <c:v>3.7745728161397159E-9</c:v>
                </c:pt>
                <c:pt idx="2115">
                  <c:v>3.7449615361764404E-9</c:v>
                </c:pt>
                <c:pt idx="2116">
                  <c:v>3.7132774666157356E-9</c:v>
                </c:pt>
                <c:pt idx="2117">
                  <c:v>3.636718917305565E-9</c:v>
                </c:pt>
                <c:pt idx="2118">
                  <c:v>3.5812866512227581E-9</c:v>
                </c:pt>
                <c:pt idx="2119">
                  <c:v>3.5731462485112968E-9</c:v>
                </c:pt>
                <c:pt idx="2120">
                  <c:v>3.565974941360724E-9</c:v>
                </c:pt>
                <c:pt idx="2121">
                  <c:v>3.5518261461717557E-9</c:v>
                </c:pt>
                <c:pt idx="2122">
                  <c:v>3.5367082554218994E-9</c:v>
                </c:pt>
                <c:pt idx="2123">
                  <c:v>3.4975567947620147E-9</c:v>
                </c:pt>
                <c:pt idx="2124">
                  <c:v>3.4760428733102958E-9</c:v>
                </c:pt>
                <c:pt idx="2125">
                  <c:v>3.4473576447080041E-9</c:v>
                </c:pt>
                <c:pt idx="2126">
                  <c:v>3.4442565389131618E-9</c:v>
                </c:pt>
                <c:pt idx="2127">
                  <c:v>3.4347594024164573E-9</c:v>
                </c:pt>
                <c:pt idx="2128">
                  <c:v>3.4023916106827903E-9</c:v>
                </c:pt>
                <c:pt idx="2129">
                  <c:v>3.3700238189491232E-9</c:v>
                </c:pt>
                <c:pt idx="2130">
                  <c:v>3.360332863340241E-9</c:v>
                </c:pt>
                <c:pt idx="2131">
                  <c:v>3.3550997473114447E-9</c:v>
                </c:pt>
                <c:pt idx="2132">
                  <c:v>3.1860894814925368E-9</c:v>
                </c:pt>
                <c:pt idx="2133">
                  <c:v>3.1401866619258817E-9</c:v>
                </c:pt>
                <c:pt idx="2134">
                  <c:v>3.1206701570080861E-9</c:v>
                </c:pt>
                <c:pt idx="2135">
                  <c:v>3.0872579005888199E-9</c:v>
                </c:pt>
                <c:pt idx="2136">
                  <c:v>3.0560314927203469E-9</c:v>
                </c:pt>
                <c:pt idx="2137">
                  <c:v>3.0482248907532287E-9</c:v>
                </c:pt>
                <c:pt idx="2138">
                  <c:v>3.0159217178729852E-9</c:v>
                </c:pt>
                <c:pt idx="2139">
                  <c:v>2.9684360537390273E-9</c:v>
                </c:pt>
                <c:pt idx="2140">
                  <c:v>2.948246570688875E-9</c:v>
                </c:pt>
                <c:pt idx="2141">
                  <c:v>2.940170777468814E-9</c:v>
                </c:pt>
                <c:pt idx="2142">
                  <c:v>2.9056063824869535E-9</c:v>
                </c:pt>
                <c:pt idx="2143">
                  <c:v>2.8831960415024911E-9</c:v>
                </c:pt>
                <c:pt idx="2144">
                  <c:v>2.8254540818488309E-9</c:v>
                </c:pt>
                <c:pt idx="2145">
                  <c:v>2.7917376228902252E-9</c:v>
                </c:pt>
                <c:pt idx="2146">
                  <c:v>2.7119891121797502E-9</c:v>
                </c:pt>
                <c:pt idx="2147">
                  <c:v>2.6972507798205991E-9</c:v>
                </c:pt>
                <c:pt idx="2148">
                  <c:v>2.6940204603994155E-9</c:v>
                </c:pt>
                <c:pt idx="2149">
                  <c:v>2.6641400057534654E-9</c:v>
                </c:pt>
                <c:pt idx="2150">
                  <c:v>2.6483921985751943E-9</c:v>
                </c:pt>
                <c:pt idx="2151">
                  <c:v>2.6076094158827488E-9</c:v>
                </c:pt>
                <c:pt idx="2152">
                  <c:v>2.6001393022212615E-9</c:v>
                </c:pt>
                <c:pt idx="2153">
                  <c:v>2.5902464489938861E-9</c:v>
                </c:pt>
                <c:pt idx="2154">
                  <c:v>2.5801517008026867E-9</c:v>
                </c:pt>
                <c:pt idx="2155">
                  <c:v>2.5716721123220794E-9</c:v>
                </c:pt>
                <c:pt idx="2156">
                  <c:v>2.5379556533634736E-9</c:v>
                </c:pt>
                <c:pt idx="2157">
                  <c:v>2.3619032449089569E-9</c:v>
                </c:pt>
                <c:pt idx="2158">
                  <c:v>2.3564520808857093E-9</c:v>
                </c:pt>
                <c:pt idx="2159">
                  <c:v>2.3077792493795358E-9</c:v>
                </c:pt>
                <c:pt idx="2160">
                  <c:v>2.2995015569465129E-9</c:v>
                </c:pt>
                <c:pt idx="2161">
                  <c:v>2.2663907872144222E-9</c:v>
                </c:pt>
                <c:pt idx="2162">
                  <c:v>2.2456965561318654E-9</c:v>
                </c:pt>
                <c:pt idx="2163">
                  <c:v>2.2102680325185282E-9</c:v>
                </c:pt>
                <c:pt idx="2164">
                  <c:v>2.1678539297591536E-9</c:v>
                </c:pt>
                <c:pt idx="2165">
                  <c:v>2.1573553894721798E-9</c:v>
                </c:pt>
                <c:pt idx="2166">
                  <c:v>1.9742608468673554E-9</c:v>
                </c:pt>
                <c:pt idx="2167">
                  <c:v>1.9391957223088626E-9</c:v>
                </c:pt>
                <c:pt idx="2168">
                  <c:v>1.9314268024965018E-9</c:v>
                </c:pt>
                <c:pt idx="2169">
                  <c:v>1.9081200430594197E-9</c:v>
                </c:pt>
                <c:pt idx="2170">
                  <c:v>1.8730549185009269E-9</c:v>
                </c:pt>
                <c:pt idx="2171">
                  <c:v>1.8566771956532475E-9</c:v>
                </c:pt>
                <c:pt idx="2172">
                  <c:v>1.7966255452117569E-9</c:v>
                </c:pt>
                <c:pt idx="2173">
                  <c:v>1.781297676392775E-9</c:v>
                </c:pt>
                <c:pt idx="2174">
                  <c:v>1.6983592081256812E-9</c:v>
                </c:pt>
                <c:pt idx="2175">
                  <c:v>1.6880706386444469E-9</c:v>
                </c:pt>
                <c:pt idx="2176">
                  <c:v>1.6847111057526154E-9</c:v>
                </c:pt>
                <c:pt idx="2177">
                  <c:v>1.6536354265031727E-9</c:v>
                </c:pt>
                <c:pt idx="2178">
                  <c:v>1.6448166526621146E-9</c:v>
                </c:pt>
                <c:pt idx="2179">
                  <c:v>1.6391474409071488E-9</c:v>
                </c:pt>
                <c:pt idx="2180">
                  <c:v>1.6303986621304369E-9</c:v>
                </c:pt>
                <c:pt idx="2181">
                  <c:v>1.5954035470235891E-9</c:v>
                </c:pt>
                <c:pt idx="2182">
                  <c:v>1.5579587738592618E-9</c:v>
                </c:pt>
                <c:pt idx="2183">
                  <c:v>1.5360868269174818E-9</c:v>
                </c:pt>
                <c:pt idx="2184">
                  <c:v>1.4846440077104154E-9</c:v>
                </c:pt>
                <c:pt idx="2185">
                  <c:v>1.4627720569304866E-9</c:v>
                </c:pt>
                <c:pt idx="2186">
                  <c:v>1.4540232766185151E-9</c:v>
                </c:pt>
                <c:pt idx="2187">
                  <c:v>1.4025804483841226E-9</c:v>
                </c:pt>
                <c:pt idx="2188">
                  <c:v>1.3675853271362365E-9</c:v>
                </c:pt>
                <c:pt idx="2189">
                  <c:v>1.3301405474009984E-9</c:v>
                </c:pt>
                <c:pt idx="2190">
                  <c:v>1.2913767249654691E-9</c:v>
                </c:pt>
                <c:pt idx="2191">
                  <c:v>1.2816857693565868E-9</c:v>
                </c:pt>
                <c:pt idx="2192">
                  <c:v>1.2247029503763587E-9</c:v>
                </c:pt>
                <c:pt idx="2193">
                  <c:v>1.2004755613541528E-9</c:v>
                </c:pt>
                <c:pt idx="2194">
                  <c:v>1.1589982713481365E-9</c:v>
                </c:pt>
                <c:pt idx="2195">
                  <c:v>1.0996411519838842E-9</c:v>
                </c:pt>
                <c:pt idx="2196">
                  <c:v>1.0895464037926849E-9</c:v>
                </c:pt>
                <c:pt idx="2197">
                  <c:v>1.0463408815343517E-9</c:v>
                </c:pt>
                <c:pt idx="2198">
                  <c:v>1.0059618887695542E-9</c:v>
                </c:pt>
                <c:pt idx="2199">
                  <c:v>9.8072501829155577E-10</c:v>
                </c:pt>
                <c:pt idx="2200">
                  <c:v>9.1899360140414939E-10</c:v>
                </c:pt>
                <c:pt idx="2201">
                  <c:v>8.7699944025625389E-10</c:v>
                </c:pt>
                <c:pt idx="2202">
                  <c:v>8.507530895388192E-10</c:v>
                </c:pt>
                <c:pt idx="2203">
                  <c:v>8.0581933711057093E-10</c:v>
                </c:pt>
                <c:pt idx="2204">
                  <c:v>7.9532079682359703E-10</c:v>
                </c:pt>
                <c:pt idx="2205">
                  <c:v>7.5117309786031987E-10</c:v>
                </c:pt>
                <c:pt idx="2206">
                  <c:v>7.2358078600827173E-10</c:v>
                </c:pt>
                <c:pt idx="2207">
                  <c:v>6.7634274811756524E-10</c:v>
                </c:pt>
                <c:pt idx="2208">
                  <c:v>6.1144563064154791E-10</c:v>
                </c:pt>
                <c:pt idx="2209">
                  <c:v>6.0791381472448574E-10</c:v>
                </c:pt>
                <c:pt idx="2210">
                  <c:v>5.7524451749166066E-10</c:v>
                </c:pt>
                <c:pt idx="2211">
                  <c:v>5.5802691489598255E-10</c:v>
                </c:pt>
                <c:pt idx="2212">
                  <c:v>5.1343773894307266E-10</c:v>
                </c:pt>
                <c:pt idx="2213">
                  <c:v>5.0527041463486639E-10</c:v>
                </c:pt>
                <c:pt idx="2214">
                  <c:v>4.6840708600053004E-10</c:v>
                </c:pt>
                <c:pt idx="2215">
                  <c:v>4.4390511307591123E-10</c:v>
                </c:pt>
                <c:pt idx="2216">
                  <c:v>4.2779120295431511E-10</c:v>
                </c:pt>
                <c:pt idx="2217">
                  <c:v>2.3530723547442698E-10</c:v>
                </c:pt>
                <c:pt idx="2218">
                  <c:v>2.2934729611438458E-10</c:v>
                </c:pt>
                <c:pt idx="2219">
                  <c:v>1.6621608659689834E-10</c:v>
                </c:pt>
                <c:pt idx="2220">
                  <c:v>1.5517916185607905E-10</c:v>
                </c:pt>
                <c:pt idx="2221">
                  <c:v>6.7987456403606761E-11</c:v>
                </c:pt>
                <c:pt idx="2222">
                  <c:v>5.717127015760387E-11</c:v>
                </c:pt>
                <c:pt idx="2223">
                  <c:v>2.0307941523267501E-11</c:v>
                </c:pt>
                <c:pt idx="2224">
                  <c:v>1.1036924740979306E-11</c:v>
                </c:pt>
              </c:numCache>
            </c:numRef>
          </c:yVal>
          <c:smooth val="0"/>
          <c:extLst>
            <c:ext xmlns:c16="http://schemas.microsoft.com/office/drawing/2014/chart" uri="{C3380CC4-5D6E-409C-BE32-E72D297353CC}">
              <c16:uniqueId val="{00000001-378B-47C7-B6ED-68725C028999}"/>
            </c:ext>
          </c:extLst>
        </c:ser>
        <c:ser>
          <c:idx val="1"/>
          <c:order val="1"/>
          <c:spPr>
            <a:ln w="22225">
              <a:solidFill>
                <a:schemeClr val="accent1">
                  <a:shade val="95000"/>
                  <a:satMod val="105000"/>
                </a:schemeClr>
              </a:solidFill>
            </a:ln>
          </c:spPr>
          <c:marker>
            <c:symbol val="none"/>
          </c:marker>
          <c:xVal>
            <c:numRef>
              <c:f>FN_CurveCH_DF!$Y$3:$Y$6</c:f>
              <c:numCache>
                <c:formatCode>General</c:formatCode>
                <c:ptCount val="4"/>
                <c:pt idx="0">
                  <c:v>1</c:v>
                </c:pt>
                <c:pt idx="1">
                  <c:v>10</c:v>
                </c:pt>
                <c:pt idx="2">
                  <c:v>100</c:v>
                </c:pt>
                <c:pt idx="3">
                  <c:v>1000</c:v>
                </c:pt>
              </c:numCache>
            </c:numRef>
          </c:xVal>
          <c:yVal>
            <c:numRef>
              <c:f>FN_CurveCH_DF!$Z$3:$Z$6</c:f>
              <c:numCache>
                <c:formatCode>0.00E+00</c:formatCode>
                <c:ptCount val="4"/>
                <c:pt idx="0">
                  <c:v>9.9999999999999995E-7</c:v>
                </c:pt>
                <c:pt idx="1">
                  <c:v>9.9999999999999995E-8</c:v>
                </c:pt>
                <c:pt idx="2">
                  <c:v>1E-8</c:v>
                </c:pt>
                <c:pt idx="3">
                  <c:v>1.0000000000000001E-9</c:v>
                </c:pt>
              </c:numCache>
            </c:numRef>
          </c:yVal>
          <c:smooth val="0"/>
          <c:extLst>
            <c:ext xmlns:c16="http://schemas.microsoft.com/office/drawing/2014/chart" uri="{C3380CC4-5D6E-409C-BE32-E72D297353CC}">
              <c16:uniqueId val="{00000002-378B-47C7-B6ED-68725C028999}"/>
            </c:ext>
          </c:extLst>
        </c:ser>
        <c:dLbls>
          <c:showLegendKey val="0"/>
          <c:showVal val="0"/>
          <c:showCatName val="0"/>
          <c:showSerName val="0"/>
          <c:showPercent val="0"/>
          <c:showBubbleSize val="0"/>
        </c:dLbls>
        <c:axId val="272971264"/>
        <c:axId val="272973184"/>
      </c:scatterChart>
      <c:valAx>
        <c:axId val="272971264"/>
        <c:scaling>
          <c:logBase val="10"/>
          <c:orientation val="minMax"/>
          <c:max val="1000"/>
          <c:min val="1"/>
        </c:scaling>
        <c:delete val="0"/>
        <c:axPos val="b"/>
        <c:majorGridlines/>
        <c:minorGridlines/>
        <c:title>
          <c:tx>
            <c:rich>
              <a:bodyPr/>
              <a:lstStyle/>
              <a:p>
                <a:pPr>
                  <a:defRPr sz="900"/>
                </a:pPr>
                <a:r>
                  <a:rPr lang="en-US" sz="900"/>
                  <a:t>Number of fatalities, N</a:t>
                </a:r>
              </a:p>
            </c:rich>
          </c:tx>
          <c:overlay val="0"/>
        </c:title>
        <c:numFmt formatCode="General" sourceLinked="1"/>
        <c:majorTickMark val="out"/>
        <c:minorTickMark val="none"/>
        <c:tickLblPos val="nextTo"/>
        <c:txPr>
          <a:bodyPr/>
          <a:lstStyle/>
          <a:p>
            <a:pPr>
              <a:defRPr sz="900"/>
            </a:pPr>
            <a:endParaRPr lang="en-NO"/>
          </a:p>
        </c:txPr>
        <c:crossAx val="272973184"/>
        <c:crossesAt val="1.0000000000000006E-10"/>
        <c:crossBetween val="midCat"/>
      </c:valAx>
      <c:valAx>
        <c:axId val="272973184"/>
        <c:scaling>
          <c:logBase val="10"/>
          <c:orientation val="minMax"/>
          <c:max val="1.0000000000000002E-4"/>
          <c:min val="1.0000000000000006E-10"/>
        </c:scaling>
        <c:delete val="0"/>
        <c:axPos val="l"/>
        <c:majorGridlines/>
        <c:minorGridlines/>
        <c:title>
          <c:tx>
            <c:rich>
              <a:bodyPr rot="-5400000" vert="horz"/>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mn-lt"/>
                    <a:ea typeface="+mn-ea"/>
                    <a:cs typeface="+mn-cs"/>
                  </a:defRPr>
                </a:pPr>
                <a:r>
                  <a:rPr lang="en-US" sz="900" b="1" i="0" baseline="0">
                    <a:effectLst/>
                  </a:rPr>
                  <a:t>Cummulative frequency of events per year with consequences &gt; N), F</a:t>
                </a:r>
              </a:p>
            </c:rich>
          </c:tx>
          <c:overlay val="0"/>
        </c:title>
        <c:numFmt formatCode="0.00E+00" sourceLinked="0"/>
        <c:majorTickMark val="out"/>
        <c:minorTickMark val="none"/>
        <c:tickLblPos val="nextTo"/>
        <c:txPr>
          <a:bodyPr/>
          <a:lstStyle/>
          <a:p>
            <a:pPr>
              <a:defRPr sz="900"/>
            </a:pPr>
            <a:endParaRPr lang="en-NO"/>
          </a:p>
        </c:txPr>
        <c:crossAx val="272971264"/>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0BE1F-F903-484A-B40C-A37F9FBE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HOJ Consulting</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Peter Høj</dc:creator>
  <cp:keywords/>
  <dc:description/>
  <cp:lastModifiedBy>Jochen Köhler</cp:lastModifiedBy>
  <cp:revision>2</cp:revision>
  <dcterms:created xsi:type="dcterms:W3CDTF">2023-06-19T04:54:00Z</dcterms:created>
  <dcterms:modified xsi:type="dcterms:W3CDTF">2023-06-19T04:54:00Z</dcterms:modified>
</cp:coreProperties>
</file>